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70" w:rsidRPr="00D34770" w:rsidRDefault="00D34770" w:rsidP="00D3477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34770">
        <w:rPr>
          <w:rFonts w:ascii="Times New Roman" w:hAnsi="Times New Roman" w:cs="Times New Roman"/>
          <w:b/>
          <w:noProof/>
          <w:sz w:val="28"/>
          <w:szCs w:val="28"/>
        </w:rPr>
        <w:t>ПРОЕКТ</w:t>
      </w:r>
    </w:p>
    <w:p w:rsidR="00D34770" w:rsidRPr="00D34770" w:rsidRDefault="00D34770" w:rsidP="00D347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770">
        <w:rPr>
          <w:rFonts w:ascii="Times New Roman" w:hAnsi="Times New Roman" w:cs="Times New Roman"/>
          <w:b/>
          <w:sz w:val="28"/>
          <w:szCs w:val="28"/>
        </w:rPr>
        <w:t>Собрание депутатов Новоржевского муниципального округа</w:t>
      </w:r>
    </w:p>
    <w:p w:rsidR="00D34770" w:rsidRPr="00D34770" w:rsidRDefault="00D34770" w:rsidP="00D34770">
      <w:pPr>
        <w:pBdr>
          <w:bottom w:val="double" w:sz="2" w:space="1" w:color="000000"/>
        </w:pBd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34770" w:rsidRPr="00D34770" w:rsidRDefault="00D34770" w:rsidP="00D3477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34770" w:rsidRPr="00D34770" w:rsidRDefault="00D34770" w:rsidP="00D347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770">
        <w:rPr>
          <w:rFonts w:ascii="Times New Roman" w:hAnsi="Times New Roman" w:cs="Times New Roman"/>
          <w:b/>
          <w:sz w:val="28"/>
          <w:szCs w:val="28"/>
        </w:rPr>
        <w:t>РЕШЕНИЕ № _____</w:t>
      </w:r>
    </w:p>
    <w:p w:rsidR="00D34770" w:rsidRPr="00D34770" w:rsidRDefault="00D34770" w:rsidP="00D34770">
      <w:pPr>
        <w:spacing w:after="0" w:line="240" w:lineRule="auto"/>
        <w:ind w:right="-36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770" w:rsidRPr="00D34770" w:rsidRDefault="00D34770" w:rsidP="00D3477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D34770">
        <w:rPr>
          <w:rFonts w:ascii="Times New Roman" w:hAnsi="Times New Roman" w:cs="Times New Roman"/>
          <w:sz w:val="26"/>
          <w:szCs w:val="26"/>
        </w:rPr>
        <w:t>от _______________ 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D34770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D34770" w:rsidRPr="00D34770" w:rsidRDefault="00D34770" w:rsidP="00D3477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D34770">
        <w:rPr>
          <w:rFonts w:ascii="Times New Roman" w:hAnsi="Times New Roman" w:cs="Times New Roman"/>
          <w:sz w:val="26"/>
          <w:szCs w:val="26"/>
        </w:rPr>
        <w:t>(принято на ___ очередной  сессии</w:t>
      </w:r>
      <w:proofErr w:type="gramEnd"/>
    </w:p>
    <w:p w:rsidR="00D34770" w:rsidRPr="00D34770" w:rsidRDefault="00D34770" w:rsidP="00D3477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D34770">
        <w:rPr>
          <w:rFonts w:ascii="Times New Roman" w:hAnsi="Times New Roman" w:cs="Times New Roman"/>
          <w:sz w:val="26"/>
          <w:szCs w:val="26"/>
        </w:rPr>
        <w:t xml:space="preserve">      первого созыва)     </w:t>
      </w:r>
    </w:p>
    <w:p w:rsidR="00D34770" w:rsidRPr="00D34770" w:rsidRDefault="00D34770" w:rsidP="00D3477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D34770">
        <w:rPr>
          <w:rFonts w:ascii="Times New Roman" w:hAnsi="Times New Roman" w:cs="Times New Roman"/>
          <w:sz w:val="26"/>
          <w:szCs w:val="26"/>
        </w:rPr>
        <w:t xml:space="preserve">         г. Новоржев     </w:t>
      </w:r>
    </w:p>
    <w:p w:rsidR="00D34770" w:rsidRPr="00D34770" w:rsidRDefault="00D34770" w:rsidP="00D3477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4770" w:rsidRPr="00D34770" w:rsidRDefault="00D34770" w:rsidP="00D3477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4770" w:rsidRPr="00D34770" w:rsidRDefault="00D34770" w:rsidP="00D34770">
      <w:pPr>
        <w:tabs>
          <w:tab w:val="left" w:pos="4253"/>
        </w:tabs>
        <w:spacing w:after="0" w:line="240" w:lineRule="auto"/>
        <w:ind w:right="48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770">
        <w:rPr>
          <w:rFonts w:ascii="Times New Roman" w:hAnsi="Times New Roman" w:cs="Times New Roman"/>
          <w:sz w:val="28"/>
          <w:szCs w:val="28"/>
        </w:rPr>
        <w:t xml:space="preserve">Об утверждении Правил использования водных объектов </w:t>
      </w:r>
      <w:r w:rsidR="002D2291">
        <w:rPr>
          <w:rFonts w:ascii="Times New Roman" w:hAnsi="Times New Roman" w:cs="Times New Roman"/>
          <w:sz w:val="28"/>
          <w:szCs w:val="28"/>
        </w:rPr>
        <w:t>для рекреационных целей на территории Новоржевского муниципального округа</w:t>
      </w:r>
    </w:p>
    <w:p w:rsidR="00D34770" w:rsidRPr="00D34770" w:rsidRDefault="00D34770" w:rsidP="00D34770">
      <w:pPr>
        <w:tabs>
          <w:tab w:val="left" w:pos="4253"/>
        </w:tabs>
        <w:spacing w:after="0" w:line="240" w:lineRule="auto"/>
        <w:ind w:right="481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770" w:rsidRPr="00D34770" w:rsidRDefault="00D34770" w:rsidP="00D347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77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Федеральным законом от 25.12.2023 №657-ФЗ «О внесении изменений в Водный кодекс Российской Федерации и отдельные законодательные акты Российской Федерации</w:t>
      </w:r>
      <w:r w:rsidRPr="00D34770">
        <w:rPr>
          <w:rFonts w:ascii="Times New Roman" w:hAnsi="Times New Roman" w:cs="Times New Roman"/>
          <w:sz w:val="28"/>
          <w:szCs w:val="28"/>
        </w:rPr>
        <w:t xml:space="preserve">, Федеральным законом от </w:t>
      </w:r>
      <w:r>
        <w:rPr>
          <w:rFonts w:ascii="Times New Roman" w:hAnsi="Times New Roman" w:cs="Times New Roman"/>
          <w:sz w:val="28"/>
          <w:szCs w:val="28"/>
        </w:rPr>
        <w:t>20.03.2025 № 33</w:t>
      </w:r>
      <w:r w:rsidRPr="00D34770">
        <w:rPr>
          <w:rFonts w:ascii="Times New Roman" w:hAnsi="Times New Roman" w:cs="Times New Roman"/>
          <w:sz w:val="28"/>
          <w:szCs w:val="28"/>
        </w:rPr>
        <w:t>-ФЗ «Об общих принципах организации местного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единой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системе публичной власти</w:t>
      </w:r>
      <w:r w:rsidRPr="00D34770">
        <w:rPr>
          <w:rFonts w:ascii="Times New Roman" w:hAnsi="Times New Roman" w:cs="Times New Roman"/>
          <w:sz w:val="28"/>
          <w:szCs w:val="28"/>
        </w:rPr>
        <w:t xml:space="preserve">», Уставом Новоржевского муниципального округа, Собрание депутатов Новоржевского муниципального округа </w:t>
      </w:r>
      <w:r w:rsidRPr="00D34770">
        <w:rPr>
          <w:rFonts w:ascii="Times New Roman" w:hAnsi="Times New Roman" w:cs="Times New Roman"/>
          <w:b/>
          <w:sz w:val="28"/>
          <w:szCs w:val="28"/>
        </w:rPr>
        <w:t>РЕШИЛО</w:t>
      </w:r>
      <w:r w:rsidRPr="00D34770">
        <w:rPr>
          <w:rFonts w:ascii="Times New Roman" w:hAnsi="Times New Roman" w:cs="Times New Roman"/>
          <w:sz w:val="28"/>
          <w:szCs w:val="28"/>
        </w:rPr>
        <w:t>:</w:t>
      </w:r>
    </w:p>
    <w:p w:rsidR="00D34770" w:rsidRDefault="00D34770" w:rsidP="00D347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770">
        <w:rPr>
          <w:rFonts w:ascii="Times New Roman" w:hAnsi="Times New Roman" w:cs="Times New Roman"/>
          <w:sz w:val="28"/>
          <w:szCs w:val="28"/>
        </w:rPr>
        <w:t xml:space="preserve">1. Утвердить Правила использования </w:t>
      </w:r>
      <w:proofErr w:type="gramStart"/>
      <w:r w:rsidRPr="00D34770">
        <w:rPr>
          <w:rFonts w:ascii="Times New Roman" w:hAnsi="Times New Roman" w:cs="Times New Roman"/>
          <w:sz w:val="28"/>
          <w:szCs w:val="28"/>
        </w:rPr>
        <w:t>водных</w:t>
      </w:r>
      <w:proofErr w:type="gramEnd"/>
      <w:r w:rsidRPr="00D34770">
        <w:rPr>
          <w:rFonts w:ascii="Times New Roman" w:hAnsi="Times New Roman" w:cs="Times New Roman"/>
          <w:sz w:val="28"/>
          <w:szCs w:val="28"/>
        </w:rPr>
        <w:t xml:space="preserve"> объектов </w:t>
      </w:r>
      <w:r>
        <w:rPr>
          <w:rFonts w:ascii="Times New Roman" w:hAnsi="Times New Roman" w:cs="Times New Roman"/>
          <w:sz w:val="28"/>
          <w:szCs w:val="28"/>
        </w:rPr>
        <w:t>для рекреационных целей на территории Новоржевского муниципального округа согласно приложению к настоящему решению.</w:t>
      </w:r>
    </w:p>
    <w:p w:rsidR="00D34770" w:rsidRPr="00D34770" w:rsidRDefault="00D34770" w:rsidP="00D347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770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после его официального опубликования. </w:t>
      </w:r>
    </w:p>
    <w:p w:rsidR="00D34770" w:rsidRPr="00D34770" w:rsidRDefault="00D34770" w:rsidP="00D347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770">
        <w:rPr>
          <w:rFonts w:ascii="Times New Roman" w:hAnsi="Times New Roman" w:cs="Times New Roman"/>
          <w:sz w:val="28"/>
          <w:szCs w:val="28"/>
        </w:rPr>
        <w:t>4. Опубликовать настоящее решение, в сетевом издании «Нормативные правовые акты Псковской области» (</w:t>
      </w:r>
      <w:proofErr w:type="spellStart"/>
      <w:r w:rsidRPr="00D34770">
        <w:rPr>
          <w:rFonts w:ascii="Times New Roman" w:hAnsi="Times New Roman" w:cs="Times New Roman"/>
          <w:sz w:val="28"/>
          <w:szCs w:val="28"/>
        </w:rPr>
        <w:t>pravo.pskov.ru</w:t>
      </w:r>
      <w:proofErr w:type="spellEnd"/>
      <w:r w:rsidRPr="00D34770">
        <w:rPr>
          <w:rFonts w:ascii="Times New Roman" w:hAnsi="Times New Roman" w:cs="Times New Roman"/>
          <w:sz w:val="28"/>
          <w:szCs w:val="28"/>
        </w:rPr>
        <w:t>) и разместить на официальном сайте Новоржевского муниципального округа в информационно - телекоммуникационной сети «Интернет» (</w:t>
      </w:r>
      <w:proofErr w:type="spellStart"/>
      <w:r w:rsidRPr="00D34770">
        <w:rPr>
          <w:rFonts w:ascii="Times New Roman" w:hAnsi="Times New Roman" w:cs="Times New Roman"/>
          <w:sz w:val="28"/>
          <w:szCs w:val="28"/>
        </w:rPr>
        <w:t>novorzhev.gosuslugi.ru</w:t>
      </w:r>
      <w:proofErr w:type="spellEnd"/>
      <w:r w:rsidRPr="00D34770">
        <w:rPr>
          <w:rFonts w:ascii="Times New Roman" w:hAnsi="Times New Roman" w:cs="Times New Roman"/>
          <w:sz w:val="28"/>
          <w:szCs w:val="28"/>
        </w:rPr>
        <w:t>)».</w:t>
      </w:r>
    </w:p>
    <w:p w:rsidR="00D34770" w:rsidRPr="00D34770" w:rsidRDefault="00D34770" w:rsidP="00D3477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770">
        <w:rPr>
          <w:rFonts w:ascii="Times New Roman" w:hAnsi="Times New Roman" w:cs="Times New Roman"/>
          <w:sz w:val="28"/>
          <w:szCs w:val="28"/>
        </w:rPr>
        <w:t>5. Контроль за исполнением настоящего решения возложить на заместителя Главы Администрации Новоржевского муниципального округа по экономике, инвестициям, сельскому хозяйству, имущественным и земельным отношениям.</w:t>
      </w:r>
    </w:p>
    <w:p w:rsidR="00D34770" w:rsidRPr="00D34770" w:rsidRDefault="00D34770" w:rsidP="00D3477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770" w:rsidRPr="00D34770" w:rsidRDefault="00D34770" w:rsidP="00D3477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770" w:rsidRPr="00D34770" w:rsidRDefault="00D34770" w:rsidP="00D347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770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D34770" w:rsidRPr="00D34770" w:rsidRDefault="00D34770" w:rsidP="00D347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770"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     В.А. Меркулова</w:t>
      </w:r>
    </w:p>
    <w:p w:rsidR="00D34770" w:rsidRPr="00D34770" w:rsidRDefault="00D34770" w:rsidP="00D347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770" w:rsidRPr="00D34770" w:rsidRDefault="00D34770" w:rsidP="00D347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770" w:rsidRPr="00D34770" w:rsidRDefault="00D34770" w:rsidP="00D347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770">
        <w:rPr>
          <w:rFonts w:ascii="Times New Roman" w:hAnsi="Times New Roman" w:cs="Times New Roman"/>
          <w:sz w:val="28"/>
          <w:szCs w:val="28"/>
        </w:rPr>
        <w:lastRenderedPageBreak/>
        <w:t>Глава Новоржевского муниципального округа                           Л.М.Трифонова</w:t>
      </w:r>
    </w:p>
    <w:p w:rsidR="00D34770" w:rsidRPr="00D34770" w:rsidRDefault="00D34770" w:rsidP="00D347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770" w:rsidRPr="00D34770" w:rsidRDefault="00D34770" w:rsidP="00D347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770" w:rsidRPr="00D34770" w:rsidRDefault="00D34770" w:rsidP="00D347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770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D34770" w:rsidRPr="00D34770" w:rsidRDefault="00D34770" w:rsidP="00D347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770" w:rsidRPr="00D34770" w:rsidRDefault="00D34770" w:rsidP="00D347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770" w:rsidRPr="00D34770" w:rsidRDefault="00D34770" w:rsidP="00D347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770">
        <w:rPr>
          <w:rFonts w:ascii="Times New Roman" w:hAnsi="Times New Roman" w:cs="Times New Roman"/>
          <w:sz w:val="28"/>
          <w:szCs w:val="28"/>
        </w:rPr>
        <w:t>Консультант по юридическим вопросам</w:t>
      </w:r>
    </w:p>
    <w:p w:rsidR="00D34770" w:rsidRPr="00D34770" w:rsidRDefault="00D34770" w:rsidP="00D347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770">
        <w:rPr>
          <w:rFonts w:ascii="Times New Roman" w:hAnsi="Times New Roman" w:cs="Times New Roman"/>
          <w:sz w:val="28"/>
          <w:szCs w:val="28"/>
        </w:rPr>
        <w:t>Управляющего делами Администрации</w:t>
      </w:r>
    </w:p>
    <w:p w:rsidR="00D34770" w:rsidRPr="00D34770" w:rsidRDefault="00D34770" w:rsidP="00D347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770"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     Е.А. Тимофеева</w:t>
      </w:r>
    </w:p>
    <w:p w:rsidR="00D34770" w:rsidRPr="00D34770" w:rsidRDefault="00D34770" w:rsidP="00D347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770" w:rsidRPr="00D34770" w:rsidRDefault="00D34770" w:rsidP="00D347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770" w:rsidRPr="00D34770" w:rsidRDefault="00D34770" w:rsidP="00D347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770">
        <w:rPr>
          <w:rFonts w:ascii="Times New Roman" w:hAnsi="Times New Roman" w:cs="Times New Roman"/>
          <w:sz w:val="28"/>
          <w:szCs w:val="28"/>
        </w:rPr>
        <w:t>Проект подготовил:</w:t>
      </w:r>
    </w:p>
    <w:p w:rsidR="00D34770" w:rsidRPr="00D34770" w:rsidRDefault="00D34770" w:rsidP="00D347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770">
        <w:rPr>
          <w:rFonts w:ascii="Times New Roman" w:hAnsi="Times New Roman" w:cs="Times New Roman"/>
          <w:sz w:val="28"/>
          <w:szCs w:val="28"/>
        </w:rPr>
        <w:t xml:space="preserve">Начальник отдела экономики, инвестиций и </w:t>
      </w:r>
    </w:p>
    <w:p w:rsidR="00D34770" w:rsidRPr="00D34770" w:rsidRDefault="00D34770" w:rsidP="00D347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770">
        <w:rPr>
          <w:rFonts w:ascii="Times New Roman" w:hAnsi="Times New Roman" w:cs="Times New Roman"/>
          <w:sz w:val="28"/>
          <w:szCs w:val="28"/>
        </w:rPr>
        <w:t xml:space="preserve">сельского хозяйства Администрации </w:t>
      </w:r>
    </w:p>
    <w:p w:rsidR="00D34770" w:rsidRPr="00D34770" w:rsidRDefault="00D34770" w:rsidP="00D347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770">
        <w:rPr>
          <w:rFonts w:ascii="Times New Roman" w:hAnsi="Times New Roman" w:cs="Times New Roman"/>
          <w:sz w:val="28"/>
          <w:szCs w:val="28"/>
        </w:rPr>
        <w:t>Новоржевского</w:t>
      </w:r>
      <w:r w:rsidRPr="00D34770">
        <w:rPr>
          <w:rFonts w:ascii="Times New Roman" w:hAnsi="Times New Roman" w:cs="Times New Roman"/>
          <w:sz w:val="24"/>
          <w:szCs w:val="24"/>
        </w:rPr>
        <w:t> </w:t>
      </w:r>
      <w:r w:rsidRPr="00D34770">
        <w:rPr>
          <w:rFonts w:ascii="Times New Roman" w:hAnsi="Times New Roman" w:cs="Times New Roman"/>
          <w:sz w:val="28"/>
          <w:szCs w:val="28"/>
        </w:rPr>
        <w:t>муниципального округа                                   М.Г. Евдокимова</w:t>
      </w:r>
    </w:p>
    <w:p w:rsidR="00D34770" w:rsidRPr="00D34770" w:rsidRDefault="00D34770" w:rsidP="00D3477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4770" w:rsidRDefault="00D34770" w:rsidP="00D34770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770" w:rsidRDefault="00D34770" w:rsidP="00D34770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770" w:rsidRDefault="00D34770" w:rsidP="00D34770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770" w:rsidRDefault="00D34770" w:rsidP="00D34770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770" w:rsidRDefault="00D34770" w:rsidP="00D34770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770" w:rsidRDefault="00D34770" w:rsidP="00D34770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770" w:rsidRDefault="00D34770" w:rsidP="00D34770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770" w:rsidRDefault="00D34770" w:rsidP="00D34770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770" w:rsidRDefault="00D34770" w:rsidP="00D34770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F84" w:rsidRDefault="00841F84" w:rsidP="00E27E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4770" w:rsidRDefault="00D34770" w:rsidP="00E27E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4770" w:rsidRDefault="00D34770" w:rsidP="00E27E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4770" w:rsidRDefault="00D34770" w:rsidP="00E27E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4770" w:rsidRDefault="00D34770" w:rsidP="00E27E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4770" w:rsidRDefault="00D34770" w:rsidP="00E27E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4770" w:rsidRDefault="00D34770" w:rsidP="00E27E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4770" w:rsidRDefault="00D34770" w:rsidP="00E27E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4770" w:rsidRDefault="00D34770" w:rsidP="00E27E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4770" w:rsidRDefault="00D34770" w:rsidP="00E27E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4770" w:rsidRDefault="00D34770" w:rsidP="00E27EB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D34770" w:rsidRPr="00D34770" w:rsidRDefault="00D34770" w:rsidP="00D3477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4770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 </w:t>
      </w:r>
    </w:p>
    <w:p w:rsidR="00D34770" w:rsidRPr="00D34770" w:rsidRDefault="00D34770" w:rsidP="00D3477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4770">
        <w:rPr>
          <w:rFonts w:ascii="Times New Roman" w:hAnsi="Times New Roman" w:cs="Times New Roman"/>
          <w:sz w:val="26"/>
          <w:szCs w:val="26"/>
        </w:rPr>
        <w:t>к решению Собрания депутатов</w:t>
      </w:r>
    </w:p>
    <w:p w:rsidR="00D34770" w:rsidRPr="00D34770" w:rsidRDefault="00D34770" w:rsidP="00D3477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4770">
        <w:rPr>
          <w:rFonts w:ascii="Times New Roman" w:hAnsi="Times New Roman" w:cs="Times New Roman"/>
          <w:sz w:val="26"/>
          <w:szCs w:val="26"/>
        </w:rPr>
        <w:t>Новоржевского муниципального округа</w:t>
      </w:r>
    </w:p>
    <w:p w:rsidR="00E27EBB" w:rsidRDefault="00D34770" w:rsidP="00D3477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4770">
        <w:rPr>
          <w:rFonts w:ascii="Times New Roman" w:hAnsi="Times New Roman" w:cs="Times New Roman"/>
          <w:sz w:val="26"/>
          <w:szCs w:val="26"/>
        </w:rPr>
        <w:t>от _____________№ _________</w:t>
      </w:r>
    </w:p>
    <w:p w:rsidR="00D34770" w:rsidRDefault="00D34770" w:rsidP="00D3477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D34770" w:rsidRDefault="00D34770" w:rsidP="00D3477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E0DC0" w:rsidRPr="002E0DC0" w:rsidRDefault="002E0DC0" w:rsidP="002E0DC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0DC0">
        <w:rPr>
          <w:rFonts w:ascii="Times New Roman" w:hAnsi="Times New Roman" w:cs="Times New Roman"/>
          <w:sz w:val="26"/>
          <w:szCs w:val="26"/>
        </w:rPr>
        <w:t>Правила</w:t>
      </w:r>
    </w:p>
    <w:p w:rsidR="002E0DC0" w:rsidRPr="002E0DC0" w:rsidRDefault="002E0DC0" w:rsidP="002E0DC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0DC0">
        <w:rPr>
          <w:rFonts w:ascii="Times New Roman" w:hAnsi="Times New Roman" w:cs="Times New Roman"/>
          <w:sz w:val="26"/>
          <w:szCs w:val="26"/>
        </w:rPr>
        <w:t>использования водных объектов для рекреационных целей</w:t>
      </w:r>
    </w:p>
    <w:p w:rsidR="002E0DC0" w:rsidRPr="002E0DC0" w:rsidRDefault="002E0DC0" w:rsidP="002E0DC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0DC0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>
        <w:rPr>
          <w:rFonts w:ascii="Times New Roman" w:hAnsi="Times New Roman" w:cs="Times New Roman"/>
          <w:sz w:val="26"/>
          <w:szCs w:val="26"/>
        </w:rPr>
        <w:t>Новоржевского муниципального округа</w:t>
      </w:r>
    </w:p>
    <w:p w:rsidR="002E0DC0" w:rsidRPr="002E0DC0" w:rsidRDefault="002E0DC0" w:rsidP="002E0D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7EBB" w:rsidRDefault="002E0DC0" w:rsidP="002E0DC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0DC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1. Общие положения.</w:t>
      </w:r>
    </w:p>
    <w:p w:rsidR="002E0DC0" w:rsidRPr="00841F84" w:rsidRDefault="002E0DC0" w:rsidP="00841F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0DC0" w:rsidRPr="00841F84" w:rsidRDefault="002E0DC0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 xml:space="preserve">Настоящие Правила использования водных объектов для рекреационных целей на территории </w:t>
      </w:r>
      <w:r w:rsidR="00841F84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  <w:r w:rsidRPr="00841F84">
        <w:rPr>
          <w:rFonts w:ascii="Times New Roman" w:hAnsi="Times New Roman" w:cs="Times New Roman"/>
          <w:sz w:val="24"/>
          <w:szCs w:val="24"/>
        </w:rPr>
        <w:t xml:space="preserve"> (далее – Правила) регламентируют использование водных объектов для рекреационных целей (туризма, купания, физической культуры и спорта, организации отдыха и укрепления здоровья граждан, в том числе организации отдыха детей и их оздоровления) в соответствии с Водным кодексом Российской Федерации, иными федеральными законами и правилами использования водных объектов для рекреационных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целей.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1.2. В Правилах используются следующие основные понятия: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- акватория - водное пространство в пределах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естественных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>, искусственных или условных границ;</w:t>
      </w:r>
    </w:p>
    <w:p w:rsidR="003009DB" w:rsidRPr="00841F84" w:rsidRDefault="00AB0621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09DB" w:rsidRPr="00841F84">
        <w:rPr>
          <w:rFonts w:ascii="Times New Roman" w:hAnsi="Times New Roman" w:cs="Times New Roman"/>
          <w:sz w:val="24"/>
          <w:szCs w:val="24"/>
        </w:rPr>
        <w:t>- береговая полоса - полоса земли вдоль береговой линии водного объекта общего пользования. Ширина береговой полосы водных объектов общего пользования составляет двадцать метров, за исключением береговой полосы каналов, а также рек и ручьев, протяженность которых от истока до устья не более чем десять километров. Ширина береговой полосы каналов, а также рек и ручьев, протяженность которых от истока до устья не более чем десять километров, составляет пять метров;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 водное хозяйство - виды экономической и иной деятельности по изучению, использованию, охране водных объектов, а также по предотвращению негативного воздействия вод и ликвидации его последствий;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- водные ресурсы - поверхностные и подземные воды, которые находятся в водных объектах и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используются или могут быть использованы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>;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 водный объект - природный или искусственный водоем, водоток либо иной объект, постоянное или временное сосредоточение вод в котором имеет характерные формы и признаки водного режима;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 водный режим - изменение во времени уровней, расхода и объема воды в водном объекте;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- водный фонд - совокупность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водных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объектов в пределах территории Российской Федерации;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 водопользователь - физическое лицо или юридическое лицо, которым предоставлено право пользования водным объектом;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ab/>
        <w:t xml:space="preserve">- водохозяйственная система - комплекс водных объектов и предназначенных для обеспечения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рационального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использования и охраны водных ресурсов гидротехнических сооружений;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1F84">
        <w:rPr>
          <w:rFonts w:ascii="Times New Roman" w:hAnsi="Times New Roman" w:cs="Times New Roman"/>
          <w:sz w:val="24"/>
          <w:szCs w:val="24"/>
        </w:rPr>
        <w:t>- донный грунт - грунт дна водных объектов, извлеченный при проведении дноуглубительных, гидротехнических работ, строительстве, реконструкции, эксплуатации гидротехнических и иных сооружений, искусственных островов, установок, расположенных на водных объектах, создании и содержании внутренних водных путей Российской Федерации, предотвращении негативного воздействия вод и ликвидации его последствий и в иных случаях, установленных федеральными законами;</w:t>
      </w:r>
      <w:proofErr w:type="gramEnd"/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lastRenderedPageBreak/>
        <w:t xml:space="preserve">- дренажные воды - воды, отвод которых осуществляется дренажными сооружениями для сброса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водные объекты;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 использование водных объектов (водопользование) - использование различными способами водных объектов для удовлетворения потребностей Российской Федерации, субъектов Российской Федерации, муниципальных образований, физических лиц, юридических лиц;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 негативное воздействие вод - затопление, подтопление или разрушение берегов водных объектов;</w:t>
      </w:r>
    </w:p>
    <w:p w:rsidR="00AB0621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- охрана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водных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объектов - система мероприятий, направленных на сохранение и восстановление водных объектов;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 - пляж – участок побережья естественного или искусственного водоема (</w:t>
      </w:r>
      <w:r w:rsidR="00B103CC" w:rsidRPr="00B103CC">
        <w:rPr>
          <w:rFonts w:ascii="Times New Roman" w:hAnsi="Times New Roman" w:cs="Times New Roman"/>
          <w:sz w:val="24"/>
          <w:szCs w:val="24"/>
        </w:rPr>
        <w:t>океана, моря, озера, водохранилища, реки, пруда</w:t>
      </w:r>
      <w:r w:rsidRPr="00841F84">
        <w:rPr>
          <w:rFonts w:ascii="Times New Roman" w:hAnsi="Times New Roman" w:cs="Times New Roman"/>
          <w:sz w:val="24"/>
          <w:szCs w:val="24"/>
        </w:rPr>
        <w:t xml:space="preserve">) с прибрежными водами (акваторией), оборудованный и пригодный для организованного отдыха, купания и приема оздоровительных процедур (понятие определено ГОСТ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55698-2013);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1F84">
        <w:rPr>
          <w:rFonts w:ascii="Times New Roman" w:hAnsi="Times New Roman" w:cs="Times New Roman"/>
          <w:sz w:val="24"/>
          <w:szCs w:val="24"/>
        </w:rPr>
        <w:t>- сточные воды - дождевые, талые, инфильтрационные, поливомоечные, дренажные воды, сточные воды централизованной системы водоотведения и другие воды, отведение (сброс) которых в водные объекты осуществляется после их использования или сток которых осуществляется с водосборной площади;</w:t>
      </w:r>
      <w:proofErr w:type="gramEnd"/>
    </w:p>
    <w:p w:rsidR="002E0DC0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1F84">
        <w:rPr>
          <w:rFonts w:ascii="Times New Roman" w:hAnsi="Times New Roman" w:cs="Times New Roman"/>
          <w:sz w:val="24"/>
          <w:szCs w:val="24"/>
        </w:rPr>
        <w:t>- зона рекреации водного объекта - это водный объект или его участок с прилегающим к нему берегом, используемые для массо</w:t>
      </w:r>
      <w:r w:rsidR="00147F28">
        <w:rPr>
          <w:rFonts w:ascii="Times New Roman" w:hAnsi="Times New Roman" w:cs="Times New Roman"/>
          <w:sz w:val="24"/>
          <w:szCs w:val="24"/>
        </w:rPr>
        <w:t>вого отдыха населения и купания;</w:t>
      </w:r>
      <w:proofErr w:type="gramEnd"/>
    </w:p>
    <w:p w:rsidR="00147F28" w:rsidRDefault="00147F28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47F28">
        <w:rPr>
          <w:rFonts w:ascii="Times New Roman" w:hAnsi="Times New Roman" w:cs="Times New Roman"/>
          <w:sz w:val="24"/>
          <w:szCs w:val="24"/>
        </w:rPr>
        <w:t>Водоохранна</w:t>
      </w:r>
      <w:proofErr w:type="spellEnd"/>
      <w:r w:rsidRPr="00147F28">
        <w:rPr>
          <w:rFonts w:ascii="Times New Roman" w:hAnsi="Times New Roman" w:cs="Times New Roman"/>
          <w:sz w:val="24"/>
          <w:szCs w:val="24"/>
        </w:rPr>
        <w:t xml:space="preserve"> зона - территория, которая примыкает к береговой линии (границам водного объекта) морей, рек, ручьев, каналов, озер, водохранилищ и на которых устанавливается специальный режим осуществления хозяйственной и иной деятельности в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других объектов животного и растительного мира.</w:t>
      </w:r>
      <w:proofErr w:type="gramEnd"/>
    </w:p>
    <w:p w:rsidR="00147F28" w:rsidRPr="00841F84" w:rsidRDefault="00147F28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09DB" w:rsidRPr="00841F84" w:rsidRDefault="003009DB" w:rsidP="00841F8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F84">
        <w:rPr>
          <w:rFonts w:ascii="Times New Roman" w:hAnsi="Times New Roman" w:cs="Times New Roman"/>
          <w:b/>
          <w:sz w:val="24"/>
          <w:szCs w:val="24"/>
        </w:rPr>
        <w:t xml:space="preserve">2. Требования к определению водных объектов или их частей, предназначенных для использования </w:t>
      </w:r>
      <w:proofErr w:type="gramStart"/>
      <w:r w:rsidRPr="00841F84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841F84">
        <w:rPr>
          <w:rFonts w:ascii="Times New Roman" w:hAnsi="Times New Roman" w:cs="Times New Roman"/>
          <w:b/>
          <w:sz w:val="24"/>
          <w:szCs w:val="24"/>
        </w:rPr>
        <w:t xml:space="preserve"> рекреационных целях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2.1. Водные объекты или их части, предназначенные для использования в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рекреационных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целях, определяются нормативно-правовым актом Администрации Новоржевского муниципального округа (далее – Администрация) в соответствии с действующим законодательством.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2.2. Береговая территория зоны рекреации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водного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объекта должна соответствовать санитарным и противопожарным нормам и правилам. Зоны рекреации водных объектов располагаются на расстоянии не менее 500 м выше по течению от мест выпуска сточных вод, не ближе 250 м выше и 1000 м ниже портовых гидротехнических сооружений, пристаней, причалов, нефтеналивных приспособлений.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В местах, отведенных для купания и выше их по течению до 500 м, запрещается стирка белья и купание животных.</w:t>
      </w:r>
    </w:p>
    <w:p w:rsidR="003009DB" w:rsidRPr="00B103CC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Площадь водного зеркала в месте купания при проточном водоеме должна обеспечивать не менее 5 кв. м на одного купающегося, а на непроточном водоеме - 10 – 15 кв. м. На каждого человека должно приходиться не менее 2 кв. м площади пляжа.</w:t>
      </w:r>
      <w:r w:rsidR="00B103CC" w:rsidRPr="00B103CC">
        <w:rPr>
          <w:rFonts w:ascii="Times New Roman" w:hAnsi="Times New Roman" w:cs="Times New Roman"/>
          <w:sz w:val="24"/>
          <w:szCs w:val="24"/>
        </w:rPr>
        <w:t xml:space="preserve"> При этом минимальная площадь береговой зоны на 1 человека/туриста для речных, озерных и других водных объектов должна составлять не менее 5 кв. м; для детских – не менее 4 кв. м; специализированных (для лиц с нарушениями опорно-двигательного аппарата) – 8-10 кв. м (в соответствии с п. 5.21.9 ГОСТ </w:t>
      </w:r>
      <w:proofErr w:type="gramStart"/>
      <w:r w:rsidR="00B103CC" w:rsidRPr="00B103C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B103CC" w:rsidRPr="00B103CC">
        <w:rPr>
          <w:rFonts w:ascii="Times New Roman" w:hAnsi="Times New Roman" w:cs="Times New Roman"/>
          <w:sz w:val="24"/>
          <w:szCs w:val="24"/>
        </w:rPr>
        <w:t xml:space="preserve"> 55698-2013).</w:t>
      </w:r>
    </w:p>
    <w:p w:rsidR="00D55CF0" w:rsidRPr="00D55CF0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В местах, отведенных для купания, не должно быть выхода грунтовых вод, водоворота, воронок и течения, превышающего 0,5 м в секунду. Границы плавания в местах купания обозначаются буйками оранжевого цвета, расположенными </w:t>
      </w:r>
      <w:r w:rsidR="00D55CF0" w:rsidRPr="00D55CF0">
        <w:rPr>
          <w:rFonts w:ascii="Times New Roman" w:hAnsi="Times New Roman" w:cs="Times New Roman"/>
          <w:sz w:val="24"/>
          <w:szCs w:val="24"/>
        </w:rPr>
        <w:t xml:space="preserve"> на </w:t>
      </w:r>
      <w:r w:rsidR="00D55CF0" w:rsidRPr="00D55CF0">
        <w:rPr>
          <w:rFonts w:ascii="Times New Roman" w:hAnsi="Times New Roman" w:cs="Times New Roman"/>
          <w:sz w:val="24"/>
          <w:szCs w:val="24"/>
        </w:rPr>
        <w:lastRenderedPageBreak/>
        <w:t xml:space="preserve">расстоянии 20-30 м друг от друга. На пляже должны оборудоваться участки акватории для купания детей и для лиц, не умеющих плавать (с глубиной не более 1,2 м) </w:t>
      </w:r>
      <w:r w:rsidR="00D55CF0">
        <w:rPr>
          <w:rFonts w:ascii="Times New Roman" w:hAnsi="Times New Roman" w:cs="Times New Roman"/>
          <w:sz w:val="24"/>
          <w:szCs w:val="24"/>
        </w:rPr>
        <w:t>(в соответствии с п. 5.2</w:t>
      </w:r>
      <w:r w:rsidR="00D55CF0" w:rsidRPr="00D806E0">
        <w:rPr>
          <w:rFonts w:ascii="Times New Roman" w:hAnsi="Times New Roman" w:cs="Times New Roman"/>
          <w:sz w:val="24"/>
          <w:szCs w:val="24"/>
        </w:rPr>
        <w:t>4</w:t>
      </w:r>
      <w:r w:rsidR="00D55CF0" w:rsidRPr="00D55CF0">
        <w:rPr>
          <w:rFonts w:ascii="Times New Roman" w:hAnsi="Times New Roman" w:cs="Times New Roman"/>
          <w:sz w:val="24"/>
          <w:szCs w:val="24"/>
        </w:rPr>
        <w:t xml:space="preserve"> ГОСТ </w:t>
      </w:r>
      <w:proofErr w:type="gramStart"/>
      <w:r w:rsidR="00D55CF0" w:rsidRPr="00D55CF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D55CF0" w:rsidRPr="00D55CF0">
        <w:rPr>
          <w:rFonts w:ascii="Times New Roman" w:hAnsi="Times New Roman" w:cs="Times New Roman"/>
          <w:sz w:val="24"/>
          <w:szCs w:val="24"/>
        </w:rPr>
        <w:t xml:space="preserve"> 55698-2013).</w:t>
      </w:r>
    </w:p>
    <w:p w:rsidR="003009DB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Дно участка должно иметь постепенный уклон до глубины двух метров, без ям, уступов, свободно от водных растений, коряг, камней, стекла и других предметов.</w:t>
      </w:r>
    </w:p>
    <w:p w:rsidR="0099617A" w:rsidRPr="00841F84" w:rsidRDefault="0099617A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617A">
        <w:rPr>
          <w:rFonts w:ascii="Times New Roman" w:hAnsi="Times New Roman" w:cs="Times New Roman"/>
          <w:sz w:val="24"/>
          <w:szCs w:val="24"/>
        </w:rPr>
        <w:t xml:space="preserve">Качество воды поверхностных водных объектов для рекреационного водопользования должно соответствовать требованиям СанПиН 1.2.3685-21 «Гигиенические нормативы и требования к обеспечению безопасности и (или) безвредности для человека факторов среды обитания» по органолептическим, микробиологическим, </w:t>
      </w:r>
      <w:proofErr w:type="spellStart"/>
      <w:r w:rsidRPr="0099617A">
        <w:rPr>
          <w:rFonts w:ascii="Times New Roman" w:hAnsi="Times New Roman" w:cs="Times New Roman"/>
          <w:sz w:val="24"/>
          <w:szCs w:val="24"/>
        </w:rPr>
        <w:t>паразитологическим</w:t>
      </w:r>
      <w:proofErr w:type="spellEnd"/>
      <w:r w:rsidRPr="0099617A">
        <w:rPr>
          <w:rFonts w:ascii="Times New Roman" w:hAnsi="Times New Roman" w:cs="Times New Roman"/>
          <w:sz w:val="24"/>
          <w:szCs w:val="24"/>
        </w:rPr>
        <w:t xml:space="preserve">, санитарно-химическим показателям, которое подлежит обязательному постоянному мониторингу со стороны хозяйствующего субъекта, осуществляющего водопользование. На водных объектах в местах массового отдыха населения и рекреационных зонах в период использования водного объекта для купания кратность исследования качества воды составляет: по микробиологическим показателям – один раз в 10 календарных дней; по органолептическим, санитарно-химическим и </w:t>
      </w:r>
      <w:proofErr w:type="spellStart"/>
      <w:r w:rsidRPr="0099617A">
        <w:rPr>
          <w:rFonts w:ascii="Times New Roman" w:hAnsi="Times New Roman" w:cs="Times New Roman"/>
          <w:sz w:val="24"/>
          <w:szCs w:val="24"/>
        </w:rPr>
        <w:t>паразитологическим</w:t>
      </w:r>
      <w:proofErr w:type="spellEnd"/>
      <w:r w:rsidRPr="0099617A">
        <w:rPr>
          <w:rFonts w:ascii="Times New Roman" w:hAnsi="Times New Roman" w:cs="Times New Roman"/>
          <w:sz w:val="24"/>
          <w:szCs w:val="24"/>
        </w:rPr>
        <w:t xml:space="preserve"> показателям – один раз в месяц.</w:t>
      </w:r>
    </w:p>
    <w:p w:rsidR="003009DB" w:rsidRPr="00841F84" w:rsidRDefault="0099617A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617A">
        <w:rPr>
          <w:rFonts w:ascii="Times New Roman" w:hAnsi="Times New Roman" w:cs="Times New Roman"/>
          <w:sz w:val="24"/>
          <w:szCs w:val="24"/>
        </w:rPr>
        <w:t>В соответствии с санитарными правилами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</w:t>
      </w:r>
      <w:r>
        <w:rPr>
          <w:rFonts w:ascii="Times New Roman" w:hAnsi="Times New Roman" w:cs="Times New Roman"/>
          <w:sz w:val="24"/>
          <w:szCs w:val="24"/>
        </w:rPr>
        <w:t>» н</w:t>
      </w:r>
      <w:r w:rsidR="003009DB" w:rsidRPr="00841F84">
        <w:rPr>
          <w:rFonts w:ascii="Times New Roman" w:hAnsi="Times New Roman" w:cs="Times New Roman"/>
          <w:sz w:val="24"/>
          <w:szCs w:val="24"/>
        </w:rPr>
        <w:t>а территориях пляжей хозяйствующими субъектами, владеющими пляжами, должны быть установлены кабины для переодевания (далее - раздевалки), общественные туалеты, душевые, урны.</w:t>
      </w:r>
      <w:proofErr w:type="gramEnd"/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Количество раздевалок, общественных туалетов, душевых определяется хозяйствующими субъектами с учетом площади пляжа.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Размещение и эксплуатация стационарных общественных туалетов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должны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осуществляться хозяйствующими субъектами, владеющими пляжами, в соответствии с требованиями Санитарных правил и санитарно-эпидемиологических требований по профилактике инфекционных и паразитарных болезней, а также к организации и проведению санитарно-противоэпидемических (профилактических) мероприятий. При отсутствии централизованной системы водоотведения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должны быть установлены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мобильные туалетные кабины.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Общественные туалеты и душевые на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пляже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должны размещаться хозяйствующими субъектами, владеющими пляжами, на расстоянии не менее 50 метров и не более 200 метров от уреза воды. Расстояние между туалетами, душевыми должно составлять не более 100 метров.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Почва на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пляжах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должна соответствовать гигиеническим нормативам к составу и свойствам почв населенных мест.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Гигиенические нормативы и требования к обеспечению безопасности и (или) безвредности для человека факторов среды обитания, утвержденные в соответствии со статьей 39 Федерального закона от 30.03.1999 N 52-ФЗ.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         Уборка территории пляжа, уборка и дезинфекция общественных туалетов, душевых, раздевалок в период эксплуатации пляжей должна проводиться хозяйствующими субъектами, владеющими пляжами, 1 раз в день.</w:t>
      </w:r>
    </w:p>
    <w:p w:rsidR="00AB0621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Урны на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пляже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должны размещаться хозяйствующими субъектами, владеющими пляжами, на расстоянии не менее 10 метров от уреза воды. Расстояние между установленными урнами не должно превышать 40 метров. Урны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должны быть установлены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из расчета не менее одной урны на 1600 ква</w:t>
      </w:r>
      <w:r w:rsidR="0099617A">
        <w:rPr>
          <w:rFonts w:ascii="Times New Roman" w:hAnsi="Times New Roman" w:cs="Times New Roman"/>
          <w:sz w:val="24"/>
          <w:szCs w:val="24"/>
        </w:rPr>
        <w:t>дратных метров территории пляжа. Вывоз мусора осуществляется по графику оператора.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На пляже хозяйствующими субъектами, владеющими пляжами, должны проводиться </w:t>
      </w:r>
      <w:proofErr w:type="spellStart"/>
      <w:r w:rsidRPr="00841F84">
        <w:rPr>
          <w:rFonts w:ascii="Times New Roman" w:hAnsi="Times New Roman" w:cs="Times New Roman"/>
          <w:sz w:val="24"/>
          <w:szCs w:val="24"/>
        </w:rPr>
        <w:t>дератизационные</w:t>
      </w:r>
      <w:proofErr w:type="spellEnd"/>
      <w:r w:rsidRPr="00841F84">
        <w:rPr>
          <w:rFonts w:ascii="Times New Roman" w:hAnsi="Times New Roman" w:cs="Times New Roman"/>
          <w:sz w:val="24"/>
          <w:szCs w:val="24"/>
        </w:rPr>
        <w:t xml:space="preserve"> и дезинсекционные мероприятия в соответствии с </w:t>
      </w:r>
      <w:r w:rsidRPr="00841F84">
        <w:rPr>
          <w:rFonts w:ascii="Times New Roman" w:hAnsi="Times New Roman" w:cs="Times New Roman"/>
          <w:sz w:val="24"/>
          <w:szCs w:val="24"/>
        </w:rPr>
        <w:lastRenderedPageBreak/>
        <w:t>требованиями Санитарных правил и санитарно-эпидемиологическими требованиями по профилактике инфекционных и паразитарных болезней, а также к организации и проведению санитарно-противоэпидемических (профилактических) мероприятий.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Перед началом купального сезона дно водоема до границы плавания должно быть обследовано водолазами и очищено от водных растений, коряг, камней, стекла и др., иметь постепенный скат без уступов до глубины 1,75 м, при ширине полосы от берега не менее 15 м.</w:t>
      </w:r>
    </w:p>
    <w:p w:rsidR="00D806E0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2.3. </w:t>
      </w:r>
      <w:r w:rsidR="00D806E0" w:rsidRPr="00D806E0">
        <w:rPr>
          <w:rFonts w:ascii="Times New Roman" w:hAnsi="Times New Roman" w:cs="Times New Roman"/>
          <w:sz w:val="24"/>
          <w:szCs w:val="24"/>
        </w:rPr>
        <w:t xml:space="preserve">Зоны рекреации водных объектов оборудуются стендами с извлечениями из настоящих Правил, материалами по профилактике несчастных случаев на воде, данными о температуре воды и воздуха. </w:t>
      </w:r>
      <w:proofErr w:type="gramStart"/>
      <w:r w:rsidR="00D806E0" w:rsidRPr="00D806E0">
        <w:rPr>
          <w:rFonts w:ascii="Times New Roman" w:hAnsi="Times New Roman" w:cs="Times New Roman"/>
          <w:sz w:val="24"/>
          <w:szCs w:val="24"/>
        </w:rPr>
        <w:t>Владелец пляжа обязан обеспечить информирование посетителей путем размещения информации на информационных стендах о возможности купания и безопасного пользования пляжем; о режиме работы пляжа, его владельце, обслуживающей организации и их реквизитах, телефонах; о приемах оказания первой помощи людям; о схеме пляжа и зоны купания с указанием опасных мест и глубин, мест расположения спасателей;</w:t>
      </w:r>
      <w:proofErr w:type="gramEnd"/>
      <w:r w:rsidR="00D806E0" w:rsidRPr="00D806E0">
        <w:rPr>
          <w:rFonts w:ascii="Times New Roman" w:hAnsi="Times New Roman" w:cs="Times New Roman"/>
          <w:sz w:val="24"/>
          <w:szCs w:val="24"/>
        </w:rPr>
        <w:t xml:space="preserve"> о номерах телефонов подразделений аварийно-спасательных служб или формирований, скорой медицинской помощи и полиции. Возможна установка лежаков, тентов, зонтов для защиты от солнца.</w:t>
      </w:r>
    </w:p>
    <w:p w:rsidR="003009DB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2.4. Ежегодно перед началом эксплуатации пляжа (не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мене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чем за тридцать календарных дней до планируемой даты начала эксплуатации пляжа) владелец пляжа направляет в территориальное подразделение Центра Государственной инспекции по маломерным судам Министерства по чрезвычайным ситуациям России по Псковской области заявление-декларацию, рекомендуемый образец которого приведён в приложении № 1 к приказу Министерства по чрезвычайным ситуациям России от 30.09.2020 № 732 «Об утверждении Правил пользования пляжами в Российской Федерации».</w:t>
      </w:r>
    </w:p>
    <w:p w:rsidR="004A6322" w:rsidRPr="00841F84" w:rsidRDefault="004A6322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6322">
        <w:rPr>
          <w:rFonts w:ascii="Times New Roman" w:hAnsi="Times New Roman" w:cs="Times New Roman"/>
          <w:sz w:val="24"/>
          <w:szCs w:val="24"/>
        </w:rPr>
        <w:t>Ежегодно, с целью открытия зоны рекреации, хозяйствующий субъект, владеющий пляжем, обязан получить экспертное заключение о соответствии требованиям санитарных правил в части оснащения/оборудования зоны рекреации, качества воды, песка; на основании которого Управлением Роспотребнадзора по Псковской области выдается санитарно-эпидемиологическое заключение о соответствии водного объекта санитарным правилам и условиям безопасного для здоровья населения использования водного объекта.</w:t>
      </w:r>
      <w:proofErr w:type="gramEnd"/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2.5. В зонах рекреации водных объектов в период купального сезона возможна организация дежурства медицинского персонала для оказания медицинской помощи пострадавшим на воде.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Зоны рекреации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водного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объекта, как правило, должны быть радиофицированы, иметь телефонную связь и обеспечиваться городским транспортом.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Продажа спиртных напитков в местах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массового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отдыха у воды категорически запрещается.</w:t>
      </w:r>
    </w:p>
    <w:p w:rsidR="003009DB" w:rsidRPr="00841F84" w:rsidRDefault="003009DB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2.6. Запрещается:</w:t>
      </w:r>
    </w:p>
    <w:p w:rsidR="003009DB" w:rsidRPr="00841F84" w:rsidRDefault="003009DB" w:rsidP="00AB06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 купаться в местах, где выставлены щиты (аншлаги) с предупреждениями и запрещающими надписями;</w:t>
      </w:r>
    </w:p>
    <w:p w:rsidR="003009DB" w:rsidRPr="00841F84" w:rsidRDefault="003009DB" w:rsidP="00AB06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 купаться в необорудованных, незнакомых местах;</w:t>
      </w:r>
    </w:p>
    <w:p w:rsidR="003009DB" w:rsidRPr="00841F84" w:rsidRDefault="003009DB" w:rsidP="00AB06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 заплывать за буйки, обозначающие границы плавания;</w:t>
      </w:r>
    </w:p>
    <w:p w:rsidR="003009DB" w:rsidRPr="00841F84" w:rsidRDefault="003009DB" w:rsidP="00AB06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- подплывать к моторным, парусным судам, весельным лодкам и другим </w:t>
      </w:r>
      <w:proofErr w:type="spellStart"/>
      <w:r w:rsidRPr="00841F84">
        <w:rPr>
          <w:rFonts w:ascii="Times New Roman" w:hAnsi="Times New Roman" w:cs="Times New Roman"/>
          <w:sz w:val="24"/>
          <w:szCs w:val="24"/>
        </w:rPr>
        <w:t>плавсредствам</w:t>
      </w:r>
      <w:proofErr w:type="spellEnd"/>
      <w:r w:rsidRPr="00841F84">
        <w:rPr>
          <w:rFonts w:ascii="Times New Roman" w:hAnsi="Times New Roman" w:cs="Times New Roman"/>
          <w:sz w:val="24"/>
          <w:szCs w:val="24"/>
        </w:rPr>
        <w:t>;</w:t>
      </w:r>
    </w:p>
    <w:p w:rsidR="003009DB" w:rsidRPr="00841F84" w:rsidRDefault="003009DB" w:rsidP="00AB06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 прыгать в воду с катеров, лодок, причалов, а также сооружений, не приспособленных для этих целей;</w:t>
      </w:r>
    </w:p>
    <w:p w:rsidR="003009DB" w:rsidRPr="00841F84" w:rsidRDefault="003009DB" w:rsidP="00AB06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 загрязнять и засорять водоемы;</w:t>
      </w:r>
    </w:p>
    <w:p w:rsidR="003009DB" w:rsidRPr="00841F84" w:rsidRDefault="003009DB" w:rsidP="00AB06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 распивать спиртные напитки, купаться в состоянии алкогольного опьянения;</w:t>
      </w:r>
    </w:p>
    <w:p w:rsidR="003009DB" w:rsidRPr="00841F84" w:rsidRDefault="003009DB" w:rsidP="00AB06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 приводить с собой собак и других животных;</w:t>
      </w:r>
    </w:p>
    <w:p w:rsidR="003009DB" w:rsidRPr="00841F84" w:rsidRDefault="003009DB" w:rsidP="00AB06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 оставлять на берегу, в гардеробах и раздевальнях бумагу, стекло и другой мусор;</w:t>
      </w:r>
    </w:p>
    <w:p w:rsidR="003009DB" w:rsidRPr="00841F84" w:rsidRDefault="003009DB" w:rsidP="00AB06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lastRenderedPageBreak/>
        <w:t>- 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3009DB" w:rsidRPr="00841F84" w:rsidRDefault="003009DB" w:rsidP="00AB06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 подавать крики ложной тревоги;</w:t>
      </w:r>
    </w:p>
    <w:p w:rsidR="003009DB" w:rsidRPr="00841F84" w:rsidRDefault="003009DB" w:rsidP="00841F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ab/>
        <w:t xml:space="preserve">- плавать на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досках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, бревнах, лежаках, автомобильных камерах, надувных матрацах; </w:t>
      </w:r>
    </w:p>
    <w:p w:rsidR="003009DB" w:rsidRPr="00841F84" w:rsidRDefault="003009DB" w:rsidP="00841F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ab/>
        <w:t xml:space="preserve">- при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плаванию ответственность за безопасность несет преподаватель (инструктор, тренер, воспитатель), проводящий обучение или тренировки;</w:t>
      </w:r>
    </w:p>
    <w:p w:rsidR="003009DB" w:rsidRPr="00841F84" w:rsidRDefault="003009DB" w:rsidP="00841F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ab/>
        <w:t>- обучение плаванию должно проводиться в специально отведенных местах;</w:t>
      </w:r>
    </w:p>
    <w:p w:rsidR="003009DB" w:rsidRDefault="003009DB" w:rsidP="00841F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ab/>
        <w:t xml:space="preserve">- каждый гражданин обязан оказать посильную помощь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терпящему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бедствие на воде.</w:t>
      </w:r>
    </w:p>
    <w:p w:rsidR="00BC6EE6" w:rsidRDefault="00BC6EE6" w:rsidP="00BC6E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нахождение несовершеннолетних независимо от времени суток на водных объектах без сопровождения родителей (лиц, их заменяющих) или лиц, осуществляющих мероприятия с участием несовершеннолетних;</w:t>
      </w:r>
    </w:p>
    <w:p w:rsidR="00BC6EE6" w:rsidRDefault="00BC6EE6" w:rsidP="00BC6E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находиться несовершеннолетним независимо от времени суток на водных объектах без сопровождения родителей (лиц, их заменяющих) или лиц, осуществляющих мероприятия с участием несовершеннолетних.</w:t>
      </w:r>
    </w:p>
    <w:p w:rsidR="00BC6EE6" w:rsidRPr="00841F84" w:rsidRDefault="00BC6EE6" w:rsidP="00841F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3E29" w:rsidRPr="00841F84" w:rsidRDefault="00733E29" w:rsidP="00AB06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2.7. </w:t>
      </w:r>
      <w:r w:rsidR="003009DB" w:rsidRPr="00841F84">
        <w:rPr>
          <w:rFonts w:ascii="Times New Roman" w:hAnsi="Times New Roman" w:cs="Times New Roman"/>
          <w:sz w:val="24"/>
          <w:szCs w:val="24"/>
        </w:rPr>
        <w:t>Владельцами пляжей должна систематически проводиться разъяснительная работа по предупреждению несчастных случаев на воде с использованием радио, трансляционных установок, стендов, фотовитрин с профилактическим материалом.</w:t>
      </w:r>
    </w:p>
    <w:p w:rsidR="003009DB" w:rsidRDefault="00733E29" w:rsidP="00AB06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2.8. </w:t>
      </w:r>
      <w:r w:rsidR="00D806E0" w:rsidRPr="00D806E0">
        <w:rPr>
          <w:rFonts w:ascii="Times New Roman" w:hAnsi="Times New Roman" w:cs="Times New Roman"/>
          <w:sz w:val="24"/>
          <w:szCs w:val="24"/>
        </w:rPr>
        <w:t>Указания представителей Государственной инспекции по маломерным судам в части принятия мер безопасности на воде для администрации зон рекреации водных объектов и баз отдыха, а также для владельцев пляжей являются обязательными. (Примечание: плавательные бассейны не относятся к ведению ГИМС МЧС России).</w:t>
      </w:r>
    </w:p>
    <w:p w:rsidR="00841F84" w:rsidRPr="00841F84" w:rsidRDefault="00841F84" w:rsidP="00841F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3E29" w:rsidRPr="00841F84" w:rsidRDefault="00733E29" w:rsidP="00841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F84">
        <w:rPr>
          <w:rFonts w:ascii="Times New Roman" w:hAnsi="Times New Roman" w:cs="Times New Roman"/>
          <w:b/>
          <w:sz w:val="24"/>
          <w:szCs w:val="24"/>
        </w:rPr>
        <w:t>3. Требования к определению зон отдыха и других территорий, включая пляжи, связанных с использованием водных объектов или их частей для рекреационных целей</w:t>
      </w:r>
    </w:p>
    <w:p w:rsidR="00733E29" w:rsidRPr="00841F84" w:rsidRDefault="00733E29" w:rsidP="00841F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ab/>
        <w:t xml:space="preserve">3.1.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К местам (зонам) массового отдыха населения следует относить территории, выделенные в ге</w:t>
      </w:r>
      <w:r w:rsidR="00D806E0">
        <w:rPr>
          <w:rFonts w:ascii="Times New Roman" w:hAnsi="Times New Roman" w:cs="Times New Roman"/>
          <w:sz w:val="24"/>
          <w:szCs w:val="24"/>
        </w:rPr>
        <w:t xml:space="preserve">нпланах городов, схемах </w:t>
      </w:r>
      <w:r w:rsidRPr="00841F84">
        <w:rPr>
          <w:rFonts w:ascii="Times New Roman" w:hAnsi="Times New Roman" w:cs="Times New Roman"/>
          <w:sz w:val="24"/>
          <w:szCs w:val="24"/>
        </w:rPr>
        <w:t xml:space="preserve"> планировки</w:t>
      </w:r>
      <w:r w:rsidR="00D806E0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841F84">
        <w:rPr>
          <w:rFonts w:ascii="Times New Roman" w:hAnsi="Times New Roman" w:cs="Times New Roman"/>
          <w:sz w:val="24"/>
          <w:szCs w:val="24"/>
        </w:rPr>
        <w:t xml:space="preserve"> и развития пригородной зоны, решениях органов местного самоуправления для организации курортных зон, размещения санаториев, домов отдыха, пансионатов, баз туризма, дачных и садово-огородных участков, организованного отдыха населения (городские пляжи, парки, спортивные базы и их сооружения на открытом воздухе).</w:t>
      </w:r>
      <w:proofErr w:type="gramEnd"/>
    </w:p>
    <w:p w:rsidR="00733E29" w:rsidRPr="00841F84" w:rsidRDefault="00733E29" w:rsidP="00AB0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Местом (зоной) массового отдыха (далее – место отдыха) является общественное пространство, участок озелененной территории, выделенный в соответствии с действующим законодательством, соответствующим образом обустроенный для интенсивного использования в целях рекреации, а также комплекс временных и постоянных сооружений, расположенных на этом участке и несущих функциональную нагрузку в качестве объектов и оборудования места отдыха и относящихся к объектам и элементам благоустройства территории, а также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малых архитектурных форм.</w:t>
      </w:r>
    </w:p>
    <w:p w:rsidR="00733E29" w:rsidRPr="00841F84" w:rsidRDefault="00733E29" w:rsidP="00AB0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3.3. Места отдыха должны, в том числе соответствовать требованиям ГОСТ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58737-2019 «Места отдыха на водных объектах», приказа МЧС России от 30.09.2020 № 732 «Об утверждении Правил пользования пляжами в Российской Федерации», приказа Министерства экономического развития Российской Федерации от 09.01.2024 № 9 «Об утверждении Правил классификации горнолыжных трасс, классификации пляжей».</w:t>
      </w:r>
    </w:p>
    <w:p w:rsidR="00733E29" w:rsidRPr="00841F84" w:rsidRDefault="00733E29" w:rsidP="00841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Места отдыха могут иметь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водный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объект или его часть, используемые или предназначенные для купания, спортивно-оздоровительных мероприятий и иных рекреационных целей.</w:t>
      </w:r>
    </w:p>
    <w:p w:rsidR="00AB0621" w:rsidRDefault="00733E29" w:rsidP="00841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lastRenderedPageBreak/>
        <w:t>Решение о создании новых мест отдыха принимается Администрацией                           в соответствии с Генеральным планом, Правилами землепользования и застройки территории</w:t>
      </w:r>
    </w:p>
    <w:p w:rsidR="00733E29" w:rsidRPr="00841F84" w:rsidRDefault="00733E29" w:rsidP="00841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3.4. Требования к зонам рекреации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водных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объектов: </w:t>
      </w:r>
    </w:p>
    <w:p w:rsidR="00733E29" w:rsidRPr="00841F84" w:rsidRDefault="00733E29" w:rsidP="00841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- наличие или возможность устройства удобных и безопасных подходов к воде; </w:t>
      </w:r>
    </w:p>
    <w:p w:rsidR="00733E29" w:rsidRPr="00841F84" w:rsidRDefault="00733E29" w:rsidP="00841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- безопасный рельеф дна (отсутствие ям, зарослей водных растений, острых камней и пр.); </w:t>
      </w:r>
    </w:p>
    <w:p w:rsidR="00733E29" w:rsidRPr="00841F84" w:rsidRDefault="00733E29" w:rsidP="00841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- благоприятный гидрологический режим (отсутствие водоворотов, течений более 0,5 м/с, резких колебаний уровня воды); </w:t>
      </w:r>
    </w:p>
    <w:p w:rsidR="00733E29" w:rsidRPr="00841F84" w:rsidRDefault="00733E29" w:rsidP="00841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- отсутствие возможности неблагоприятных и опасных природных процессов (оползней, селей). </w:t>
      </w:r>
    </w:p>
    <w:p w:rsidR="00AB0621" w:rsidRDefault="00733E29" w:rsidP="00841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          Использование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водных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объектов в рекреационных целях без разрешения, выданного водопользователю (владельцу пляжа), не допускается.</w:t>
      </w:r>
    </w:p>
    <w:p w:rsidR="00733E29" w:rsidRPr="00841F84" w:rsidRDefault="00733E29" w:rsidP="00841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В случае, если водные объекты представляют опасность для здоровья населения, администрации вышеуказанных муниципальных образований и муниципальных округов обязаны в рамках своих полномочий принять меры по ограничению, приостановлению или запрещению использования водных объектов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рекреационных целях.</w:t>
      </w:r>
    </w:p>
    <w:p w:rsidR="004A6322" w:rsidRDefault="00733E29" w:rsidP="00841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3.5. </w:t>
      </w:r>
      <w:proofErr w:type="gramStart"/>
      <w:r w:rsidR="004A6322" w:rsidRPr="004A6322">
        <w:rPr>
          <w:rFonts w:ascii="Times New Roman" w:hAnsi="Times New Roman" w:cs="Times New Roman"/>
          <w:sz w:val="24"/>
          <w:szCs w:val="24"/>
        </w:rPr>
        <w:t>В соответствии с санитарными правилами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на территориях пляжа хозяйствующими субъектами, владеющими пляжами, должны быть установлены кабины для переодевания (далее – раздевалки), общественные туалеты, душевые, урны.</w:t>
      </w:r>
      <w:proofErr w:type="gramEnd"/>
      <w:r w:rsidR="004A6322" w:rsidRPr="004A6322">
        <w:rPr>
          <w:rFonts w:ascii="Times New Roman" w:hAnsi="Times New Roman" w:cs="Times New Roman"/>
          <w:sz w:val="24"/>
          <w:szCs w:val="24"/>
        </w:rPr>
        <w:t xml:space="preserve"> Количество раздевалок, общественных туалетов, душевых определяется хозяйствующими субъектами с учетом площади пляжа.</w:t>
      </w:r>
    </w:p>
    <w:p w:rsidR="00733E29" w:rsidRPr="00841F84" w:rsidRDefault="00733E29" w:rsidP="00841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1F84">
        <w:rPr>
          <w:rFonts w:ascii="Times New Roman" w:hAnsi="Times New Roman" w:cs="Times New Roman"/>
          <w:sz w:val="24"/>
          <w:szCs w:val="24"/>
        </w:rPr>
        <w:t>При обеспечении зоны рекреации питьевой водой, необходимо обеспечить её соответствие требованиям СанПиН 1.2.3685-21 "Гигиенические нормативы и требования к обеспечению безопасности и (или) безвредности для человека факторов среды обитания" (вместе с "СанПиН 1.2.3685-21.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Санитарные правила и нормы...")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(Зарегистрировано в Минюсте России 29.01.2021 N 62296).</w:t>
      </w:r>
      <w:r w:rsidRPr="00841F84">
        <w:rPr>
          <w:rFonts w:ascii="Times New Roman" w:hAnsi="Times New Roman" w:cs="Times New Roman"/>
          <w:sz w:val="24"/>
          <w:szCs w:val="24"/>
        </w:rPr>
        <w:tab/>
        <w:t>При установке душевых установок – в них должна подаваться питьевая вода (п. 2.7 ГОСТ 17.1.5.02-80).</w:t>
      </w:r>
    </w:p>
    <w:p w:rsidR="00733E29" w:rsidRPr="00841F84" w:rsidRDefault="00733E29" w:rsidP="00841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При устройстве туалетов должно быть предусмотрено </w:t>
      </w:r>
      <w:proofErr w:type="spellStart"/>
      <w:r w:rsidRPr="00841F84">
        <w:rPr>
          <w:rFonts w:ascii="Times New Roman" w:hAnsi="Times New Roman" w:cs="Times New Roman"/>
          <w:sz w:val="24"/>
          <w:szCs w:val="24"/>
        </w:rPr>
        <w:t>канализование</w:t>
      </w:r>
      <w:proofErr w:type="spellEnd"/>
      <w:r w:rsidRPr="00841F84">
        <w:rPr>
          <w:rFonts w:ascii="Times New Roman" w:hAnsi="Times New Roman" w:cs="Times New Roman"/>
          <w:sz w:val="24"/>
          <w:szCs w:val="24"/>
        </w:rPr>
        <w:t xml:space="preserve">                             с отводом сточных вод на очистные сооружения. При отсутствии канализации необходимо устройство водонепроницаемых выгребов (п. 2.8 ГОСТ 17.1.5.02-80).</w:t>
      </w:r>
    </w:p>
    <w:p w:rsidR="00281656" w:rsidRDefault="00281656" w:rsidP="00841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656">
        <w:rPr>
          <w:rFonts w:ascii="Times New Roman" w:hAnsi="Times New Roman" w:cs="Times New Roman"/>
          <w:sz w:val="24"/>
          <w:szCs w:val="24"/>
        </w:rPr>
        <w:t xml:space="preserve">При устройстве пляжей на пляже должно быть предусмотрено помещение для размещения спасательного поста. Наличие помещения медицинского пункта не является обязательным (на </w:t>
      </w:r>
      <w:proofErr w:type="gramStart"/>
      <w:r w:rsidRPr="00281656">
        <w:rPr>
          <w:rFonts w:ascii="Times New Roman" w:hAnsi="Times New Roman" w:cs="Times New Roman"/>
          <w:sz w:val="24"/>
          <w:szCs w:val="24"/>
        </w:rPr>
        <w:t>пляжах</w:t>
      </w:r>
      <w:proofErr w:type="gramEnd"/>
      <w:r w:rsidRPr="00281656">
        <w:rPr>
          <w:rFonts w:ascii="Times New Roman" w:hAnsi="Times New Roman" w:cs="Times New Roman"/>
          <w:sz w:val="24"/>
          <w:szCs w:val="24"/>
        </w:rPr>
        <w:t xml:space="preserve"> с небольшим риском опасности и невысоким количеством посетителей допускается отсутствие спасательной службы и медицинского персонала).</w:t>
      </w:r>
    </w:p>
    <w:p w:rsidR="00733E29" w:rsidRPr="00841F84" w:rsidRDefault="00733E29" w:rsidP="00841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Право пользования поверхностными водными объектами, находящимися в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федеральной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собственности, собственности субъектов Российской Федерации, собственности муниципальных образований  в целях сброса сточных вод в водные объекты осуществляется только на основании решений о предоставлении водных объектов в пользование.</w:t>
      </w:r>
    </w:p>
    <w:p w:rsidR="004A6322" w:rsidRDefault="00733E29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3.6. </w:t>
      </w:r>
      <w:r w:rsidR="004A6322" w:rsidRPr="004A6322">
        <w:rPr>
          <w:rFonts w:ascii="Times New Roman" w:hAnsi="Times New Roman" w:cs="Times New Roman"/>
          <w:sz w:val="24"/>
          <w:szCs w:val="24"/>
        </w:rPr>
        <w:t xml:space="preserve">Накопление ТКО на </w:t>
      </w:r>
      <w:proofErr w:type="gramStart"/>
      <w:r w:rsidR="004A6322" w:rsidRPr="004A6322">
        <w:rPr>
          <w:rFonts w:ascii="Times New Roman" w:hAnsi="Times New Roman" w:cs="Times New Roman"/>
          <w:sz w:val="24"/>
          <w:szCs w:val="24"/>
        </w:rPr>
        <w:t>пляже</w:t>
      </w:r>
      <w:proofErr w:type="gramEnd"/>
      <w:r w:rsidR="004A6322" w:rsidRPr="004A6322">
        <w:rPr>
          <w:rFonts w:ascii="Times New Roman" w:hAnsi="Times New Roman" w:cs="Times New Roman"/>
          <w:sz w:val="24"/>
          <w:szCs w:val="24"/>
        </w:rPr>
        <w:t xml:space="preserve"> должно осуществляться хозяйствующими субъектами, владеющими пляжами, в контейнерах на контейнерных площадках, расположенных в хозяйственной зоне и оборудованных в соответствии с санитарными правилами. На каждые 4000 квадратных метров площади пляжа должен устанавливаться 1 контейнер. Расстояние от контейнерной площадки до уреза воды должно составлять не менее 50 метров.</w:t>
      </w:r>
    </w:p>
    <w:p w:rsidR="00733E29" w:rsidRPr="00841F84" w:rsidRDefault="00733E29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lastRenderedPageBreak/>
        <w:t xml:space="preserve">Контейнерные площадки, независимо от видов мусоросборников должны иметь подъездной путь, твердое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 </w:t>
      </w:r>
    </w:p>
    <w:p w:rsidR="00733E29" w:rsidRPr="00841F84" w:rsidRDefault="00733E29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На каждые 4000 квадратных метров площади пляжа должен устанавливаться 1 контейнер. Расстояние от контейнерной площадки до уреза воды должно составлять не менее 50 метров.</w:t>
      </w:r>
    </w:p>
    <w:p w:rsidR="00733E29" w:rsidRDefault="00733E29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="00147F28" w:rsidRPr="00147F28">
        <w:rPr>
          <w:rFonts w:ascii="Times New Roman" w:hAnsi="Times New Roman" w:cs="Times New Roman"/>
          <w:sz w:val="24"/>
          <w:szCs w:val="24"/>
        </w:rPr>
        <w:t xml:space="preserve">В границах </w:t>
      </w:r>
      <w:proofErr w:type="spellStart"/>
      <w:r w:rsidR="00147F28" w:rsidRPr="00147F28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="00147F28" w:rsidRPr="00147F28">
        <w:rPr>
          <w:rFonts w:ascii="Times New Roman" w:hAnsi="Times New Roman" w:cs="Times New Roman"/>
          <w:sz w:val="24"/>
          <w:szCs w:val="24"/>
        </w:rPr>
        <w:t xml:space="preserve"> зон запрещается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покрытие, а также движения транспортных средств автомобильного транспорта на период создания объектов, предназначенных для осуществления рекреационной деятельности, в соответствии с п. 3.8 настоящих Правил</w:t>
      </w:r>
      <w:r w:rsidR="00147F2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47F28" w:rsidRPr="00841F84" w:rsidRDefault="00147F28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F28">
        <w:rPr>
          <w:rFonts w:ascii="Times New Roman" w:hAnsi="Times New Roman" w:cs="Times New Roman"/>
          <w:sz w:val="24"/>
          <w:szCs w:val="24"/>
        </w:rPr>
        <w:t xml:space="preserve">3.8.«В границах </w:t>
      </w:r>
      <w:proofErr w:type="spellStart"/>
      <w:r w:rsidRPr="00147F28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147F28">
        <w:rPr>
          <w:rFonts w:ascii="Times New Roman" w:hAnsi="Times New Roman" w:cs="Times New Roman"/>
          <w:sz w:val="24"/>
          <w:szCs w:val="24"/>
        </w:rPr>
        <w:t xml:space="preserve"> зон допускается создание дорог </w:t>
      </w:r>
      <w:proofErr w:type="spellStart"/>
      <w:r w:rsidRPr="00147F28">
        <w:rPr>
          <w:rFonts w:ascii="Times New Roman" w:hAnsi="Times New Roman" w:cs="Times New Roman"/>
          <w:sz w:val="24"/>
          <w:szCs w:val="24"/>
        </w:rPr>
        <w:t>необщего</w:t>
      </w:r>
      <w:proofErr w:type="spellEnd"/>
      <w:r w:rsidRPr="00147F28">
        <w:rPr>
          <w:rFonts w:ascii="Times New Roman" w:hAnsi="Times New Roman" w:cs="Times New Roman"/>
          <w:sz w:val="24"/>
          <w:szCs w:val="24"/>
        </w:rPr>
        <w:t xml:space="preserve"> пользования, в том числе лесных дорог, для движения транспортных средств автомобильного транспорта на период создания объектов, предназначенных для осуществления рекреационной деятельности, при условии проведения мероприятий, направленных на предотвращение загрязнения, засорения </w:t>
      </w:r>
      <w:proofErr w:type="spellStart"/>
      <w:r w:rsidRPr="00147F28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147F28">
        <w:rPr>
          <w:rFonts w:ascii="Times New Roman" w:hAnsi="Times New Roman" w:cs="Times New Roman"/>
          <w:sz w:val="24"/>
          <w:szCs w:val="24"/>
        </w:rPr>
        <w:t xml:space="preserve"> зон и водных объектов, заиления и истощения их вод, а также на сохранение среды обитания водных биологических ресурсов и других</w:t>
      </w:r>
      <w:proofErr w:type="gramEnd"/>
      <w:r w:rsidRPr="00147F28">
        <w:rPr>
          <w:rFonts w:ascii="Times New Roman" w:hAnsi="Times New Roman" w:cs="Times New Roman"/>
          <w:sz w:val="24"/>
          <w:szCs w:val="24"/>
        </w:rPr>
        <w:t xml:space="preserve"> объектов животного и растительного мира (оборудование таких дорог деревянными настилами, бетонными плитами, подсыпка щебня или гравия). Такие дороги после того, как отпадет в них надобность, подлежат сносу, а земли, на которых они располагались, рекультивации.</w:t>
      </w:r>
    </w:p>
    <w:p w:rsidR="00733E29" w:rsidRPr="00841F84" w:rsidRDefault="00733E29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Санитарно-защитные разрывы от зоны рекреации до открытых автостоянок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должны быть озеленены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0765" w:rsidRDefault="00733E29" w:rsidP="00C507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765" w:rsidRPr="00C50765" w:rsidRDefault="00C50765" w:rsidP="00C5076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765">
        <w:rPr>
          <w:rFonts w:ascii="Times New Roman" w:hAnsi="Times New Roman" w:cs="Times New Roman"/>
          <w:b/>
          <w:sz w:val="24"/>
          <w:szCs w:val="24"/>
        </w:rPr>
        <w:t>4.Требования к срокам открытия и закрытия купального сезона</w:t>
      </w:r>
    </w:p>
    <w:p w:rsidR="00C50765" w:rsidRPr="00C50765" w:rsidRDefault="00C50765" w:rsidP="00C5076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765" w:rsidRPr="00C50765" w:rsidRDefault="00C50765" w:rsidP="00C507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765">
        <w:rPr>
          <w:rFonts w:ascii="Times New Roman" w:hAnsi="Times New Roman" w:cs="Times New Roman"/>
          <w:sz w:val="24"/>
          <w:szCs w:val="24"/>
        </w:rPr>
        <w:tab/>
        <w:t xml:space="preserve">С наступлением летнего периода, при </w:t>
      </w:r>
      <w:proofErr w:type="gramStart"/>
      <w:r w:rsidRPr="00C50765">
        <w:rPr>
          <w:rFonts w:ascii="Times New Roman" w:hAnsi="Times New Roman" w:cs="Times New Roman"/>
          <w:sz w:val="24"/>
          <w:szCs w:val="24"/>
        </w:rPr>
        <w:t>повышении</w:t>
      </w:r>
      <w:proofErr w:type="gramEnd"/>
      <w:r w:rsidRPr="00C50765">
        <w:rPr>
          <w:rFonts w:ascii="Times New Roman" w:hAnsi="Times New Roman" w:cs="Times New Roman"/>
          <w:sz w:val="24"/>
          <w:szCs w:val="24"/>
        </w:rPr>
        <w:t xml:space="preserve"> температуры воздуха в дневное время выше 18 градусов и установлении комфортной температуры воды в зоне рекреации водных объектов, нормативно – правовым актом Администрации</w:t>
      </w:r>
      <w:r w:rsidR="00281656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C50765">
        <w:rPr>
          <w:rFonts w:ascii="Times New Roman" w:hAnsi="Times New Roman" w:cs="Times New Roman"/>
          <w:sz w:val="24"/>
          <w:szCs w:val="24"/>
        </w:rPr>
        <w:t xml:space="preserve"> определяются сроки открытия и закрытия купального сезона.</w:t>
      </w:r>
    </w:p>
    <w:p w:rsidR="00C50765" w:rsidRPr="00C50765" w:rsidRDefault="00C50765" w:rsidP="00C507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0765">
        <w:rPr>
          <w:rFonts w:ascii="Times New Roman" w:hAnsi="Times New Roman" w:cs="Times New Roman"/>
          <w:sz w:val="24"/>
          <w:szCs w:val="24"/>
        </w:rPr>
        <w:t>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  <w:proofErr w:type="gramEnd"/>
    </w:p>
    <w:p w:rsidR="00733E29" w:rsidRPr="00841F84" w:rsidRDefault="00733E29" w:rsidP="00841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50765" w:rsidRDefault="00C50765" w:rsidP="00841F84">
      <w:pPr>
        <w:tabs>
          <w:tab w:val="left" w:pos="115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E29" w:rsidRPr="00841F84" w:rsidRDefault="00733E29" w:rsidP="00841F84">
      <w:pPr>
        <w:tabs>
          <w:tab w:val="left" w:pos="115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F84">
        <w:rPr>
          <w:rFonts w:ascii="Times New Roman" w:hAnsi="Times New Roman" w:cs="Times New Roman"/>
          <w:b/>
          <w:sz w:val="24"/>
          <w:szCs w:val="24"/>
        </w:rPr>
        <w:t>5. Порядок проведения мероприятий, связанных с использованием водных объектов или их частей для рекреационных целей</w:t>
      </w:r>
    </w:p>
    <w:p w:rsidR="00733E29" w:rsidRPr="00841F84" w:rsidRDefault="00733E29" w:rsidP="00841F84">
      <w:pPr>
        <w:tabs>
          <w:tab w:val="left" w:pos="115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5.1. В соответствии с требованиями статьи 18 (п.п. 1, 2) Федерального закона от 30.03.1999 № 52-ФЗ «О санитарно-эпидемиологическом благополучии населения»:</w:t>
      </w:r>
    </w:p>
    <w:p w:rsidR="00281656" w:rsidRDefault="00281656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1656">
        <w:rPr>
          <w:rFonts w:ascii="Times New Roman" w:hAnsi="Times New Roman" w:cs="Times New Roman"/>
          <w:sz w:val="24"/>
          <w:szCs w:val="24"/>
        </w:rPr>
        <w:t>водные объекты, используемые в лечебных, оздоровительных и рекреационных целях, не должны являться источниками биологических, химических и физических факторов вредного воздействия на человека.</w:t>
      </w:r>
      <w:proofErr w:type="gramEnd"/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  <w:proofErr w:type="gramEnd"/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5.3. Для охраны водных объектов, предотвращения их загрязнения и засорения устанавливаются в соответствии с законодательством Российской Федерации </w:t>
      </w:r>
      <w:r w:rsidRPr="00841F84">
        <w:rPr>
          <w:rFonts w:ascii="Times New Roman" w:hAnsi="Times New Roman" w:cs="Times New Roman"/>
          <w:sz w:val="24"/>
          <w:szCs w:val="24"/>
        </w:rPr>
        <w:lastRenderedPageBreak/>
        <w:t xml:space="preserve">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водные объекты.</w:t>
      </w:r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5.4. </w:t>
      </w:r>
      <w:proofErr w:type="gramStart"/>
      <w:r w:rsidR="00281656" w:rsidRPr="00281656">
        <w:rPr>
          <w:rFonts w:ascii="Times New Roman" w:hAnsi="Times New Roman" w:cs="Times New Roman"/>
          <w:sz w:val="24"/>
          <w:szCs w:val="24"/>
        </w:rPr>
        <w:t>Органы исполнительной власти субъектов Российской Федерации,</w:t>
      </w:r>
      <w:r w:rsidR="00281656">
        <w:rPr>
          <w:rFonts w:ascii="Times New Roman" w:hAnsi="Times New Roman" w:cs="Times New Roman"/>
          <w:sz w:val="24"/>
          <w:szCs w:val="24"/>
        </w:rPr>
        <w:t xml:space="preserve"> о</w:t>
      </w:r>
      <w:r w:rsidRPr="00841F84">
        <w:rPr>
          <w:rFonts w:ascii="Times New Roman" w:hAnsi="Times New Roman" w:cs="Times New Roman"/>
          <w:sz w:val="24"/>
          <w:szCs w:val="24"/>
        </w:rPr>
        <w:t>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  <w:proofErr w:type="gramEnd"/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5.5. В соответствии со ст. 50 Водного кодекса Российской Федерации использование акватории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водных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объектов для рекреационных целей, в том числе для эксплуатации пляжа, могут осуществлять водопользователи и правообладатели земельных участков, расположенных в пределах береговой полосы водного объекта.</w:t>
      </w:r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5.6. Юридическим лицам и индивидуальным предпринимателям, эксплуатирующим береговые полосы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водных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объектов в рекреационных целях, необходимо обеспечить получение санитарно-эпидемиологического заключения                  о соответствии водного объекта санитарным правилам и нормативам. Срок действия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санитарно-эпидемиологического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заключения устанавливается на летний сезон.</w:t>
      </w:r>
    </w:p>
    <w:p w:rsidR="004A6322" w:rsidRDefault="004A6322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6322">
        <w:rPr>
          <w:rFonts w:ascii="Times New Roman" w:hAnsi="Times New Roman" w:cs="Times New Roman"/>
          <w:sz w:val="24"/>
          <w:szCs w:val="24"/>
        </w:rPr>
        <w:t>Ежегодно, с целью открытия зоны рекреации, хозяйствующий субъект, владеющий пляжем, обязан получить экспертное заключение о соответствии требованиям санитарных правил в части оснащения/оборудования зоны рекреации, качества воды, песка; на основании которого Управлением Роспотребнадзора по Псковской области выдается санитарно-эпидемиологическое заключение.</w:t>
      </w:r>
    </w:p>
    <w:p w:rsidR="00C50765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5.7. </w:t>
      </w:r>
      <w:r w:rsidR="00C50765" w:rsidRPr="00C50765">
        <w:rPr>
          <w:rFonts w:ascii="Times New Roman" w:hAnsi="Times New Roman" w:cs="Times New Roman"/>
          <w:sz w:val="24"/>
          <w:szCs w:val="24"/>
        </w:rPr>
        <w:t>Администрации</w:t>
      </w:r>
      <w:r w:rsidR="00C50765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C50765" w:rsidRPr="00C50765">
        <w:rPr>
          <w:rFonts w:ascii="Times New Roman" w:hAnsi="Times New Roman" w:cs="Times New Roman"/>
          <w:sz w:val="24"/>
          <w:szCs w:val="24"/>
        </w:rPr>
        <w:t xml:space="preserve"> необходимо ежегодно организовывать подготовку и проведение пляжного сезона в установленных зонах рекреации, а также обеспечивать заключение договоров водопользования, в соответствии с которыми приобретается право пользования водными объектами в целях использования акватории водных объектов, необходимой для эксплуатации пляжей.</w:t>
      </w:r>
    </w:p>
    <w:p w:rsidR="00733E29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5.8. Владельцы любых маломерных судов обязаны соблюдать</w:t>
      </w:r>
      <w:r w:rsidR="00C50765">
        <w:rPr>
          <w:rFonts w:ascii="Times New Roman" w:hAnsi="Times New Roman" w:cs="Times New Roman"/>
          <w:sz w:val="24"/>
          <w:szCs w:val="24"/>
        </w:rPr>
        <w:t xml:space="preserve"> </w:t>
      </w:r>
      <w:r w:rsidR="00C50765" w:rsidRPr="00C50765">
        <w:rPr>
          <w:rFonts w:ascii="Times New Roman" w:hAnsi="Times New Roman" w:cs="Times New Roman"/>
          <w:sz w:val="24"/>
          <w:szCs w:val="24"/>
        </w:rPr>
        <w:t xml:space="preserve">Правила пользования маломерными судами на водных объектах </w:t>
      </w:r>
      <w:r w:rsidR="00C50765">
        <w:rPr>
          <w:rFonts w:ascii="Times New Roman" w:hAnsi="Times New Roman" w:cs="Times New Roman"/>
          <w:sz w:val="24"/>
          <w:szCs w:val="24"/>
        </w:rPr>
        <w:t>на территории Псковской области</w:t>
      </w:r>
      <w:r w:rsidRPr="00841F84">
        <w:rPr>
          <w:rFonts w:ascii="Times New Roman" w:hAnsi="Times New Roman" w:cs="Times New Roman"/>
          <w:sz w:val="24"/>
          <w:szCs w:val="24"/>
        </w:rPr>
        <w:t>.</w:t>
      </w:r>
    </w:p>
    <w:p w:rsidR="006D47CD" w:rsidRDefault="006D47CD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5.9. </w:t>
      </w:r>
      <w:r w:rsidRPr="006D47CD">
        <w:rPr>
          <w:rFonts w:ascii="Times New Roman" w:hAnsi="Times New Roman" w:cs="Times New Roman"/>
          <w:sz w:val="24"/>
          <w:szCs w:val="24"/>
        </w:rPr>
        <w:t>Ежегодно перед началом эксплуатации пляжа владелец пляжа направляет в территориальное подразделение Центра Государственной инспекции по маломерным судам Министерства по чрезвычайным ситуациям России по Псковской области заявление-декларацию. Заявление-декларация представляется владельцем пляжа в подразделение Центра ГИМС по месту его нахождения не менее чем за 30 календарных дней до планируемой даты начала эксплуатации пляжа, указанной в заявлении-декларации.</w:t>
      </w:r>
    </w:p>
    <w:p w:rsidR="00841F84" w:rsidRPr="00841F84" w:rsidRDefault="00841F84" w:rsidP="00841F84">
      <w:pPr>
        <w:tabs>
          <w:tab w:val="left" w:pos="115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3E29" w:rsidRDefault="00733E29" w:rsidP="00841F84">
      <w:pPr>
        <w:tabs>
          <w:tab w:val="left" w:pos="115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F84">
        <w:rPr>
          <w:rFonts w:ascii="Times New Roman" w:hAnsi="Times New Roman" w:cs="Times New Roman"/>
          <w:b/>
          <w:sz w:val="24"/>
          <w:szCs w:val="24"/>
        </w:rPr>
        <w:t xml:space="preserve">6. Требования к определению зон купания и иных зон, необходимых для осуществления </w:t>
      </w:r>
      <w:proofErr w:type="gramStart"/>
      <w:r w:rsidRPr="00841F84">
        <w:rPr>
          <w:rFonts w:ascii="Times New Roman" w:hAnsi="Times New Roman" w:cs="Times New Roman"/>
          <w:b/>
          <w:sz w:val="24"/>
          <w:szCs w:val="24"/>
        </w:rPr>
        <w:t>рекреационной</w:t>
      </w:r>
      <w:proofErr w:type="gramEnd"/>
      <w:r w:rsidRPr="00841F84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841F84" w:rsidRPr="00841F84" w:rsidRDefault="00841F84" w:rsidP="00841F84">
      <w:pPr>
        <w:tabs>
          <w:tab w:val="left" w:pos="115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E29" w:rsidRPr="00841F84" w:rsidRDefault="006D47CD" w:rsidP="006D47CD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 </w:t>
      </w:r>
      <w:r w:rsidR="00733E29" w:rsidRPr="00841F84">
        <w:rPr>
          <w:rFonts w:ascii="Times New Roman" w:hAnsi="Times New Roman" w:cs="Times New Roman"/>
          <w:sz w:val="24"/>
          <w:szCs w:val="24"/>
        </w:rPr>
        <w:t>Места отдыха создаются в рекреационных зонах в соответствии с Земельным, Водным, Лесным и Градостроительным кодексами Российской Федерации.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3E29" w:rsidRPr="00841F84">
        <w:rPr>
          <w:rFonts w:ascii="Times New Roman" w:hAnsi="Times New Roman" w:cs="Times New Roman"/>
          <w:sz w:val="24"/>
          <w:szCs w:val="24"/>
        </w:rPr>
        <w:t>Места отдыха включают в себя зоны отдыха, места выхода на лед, пляжи, места для купания, спортивные объекты на воде, объекты и сооружения для принятия оздоровительных и профилактических процедур.</w:t>
      </w:r>
    </w:p>
    <w:p w:rsidR="006D47CD" w:rsidRDefault="006D47CD" w:rsidP="006D47CD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733E29" w:rsidRPr="00841F84">
        <w:rPr>
          <w:rFonts w:ascii="Times New Roman" w:hAnsi="Times New Roman" w:cs="Times New Roman"/>
          <w:sz w:val="24"/>
          <w:szCs w:val="24"/>
        </w:rPr>
        <w:t xml:space="preserve">Объекты инфраструктуры мест отдыха, используемые на территории                            и акватории, оборудование и изделия должны удовлетворять требованиям соответствующих технических регламентов, национальных стандартов и сводов правил. </w:t>
      </w:r>
    </w:p>
    <w:p w:rsidR="006D47CD" w:rsidRDefault="00733E29" w:rsidP="006D47CD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Услуги, оказываемые в местах отдыха, должны соответствовать требованиям национальных стандартов. </w:t>
      </w:r>
      <w:r w:rsidR="006D47CD" w:rsidRPr="006D47CD">
        <w:rPr>
          <w:rFonts w:ascii="Times New Roman" w:hAnsi="Times New Roman" w:cs="Times New Roman"/>
          <w:sz w:val="24"/>
          <w:szCs w:val="24"/>
        </w:rPr>
        <w:t xml:space="preserve">В настоящее время общие требования к пляжам и их услугам </w:t>
      </w:r>
      <w:r w:rsidR="006D47CD" w:rsidRPr="006D47CD">
        <w:rPr>
          <w:rFonts w:ascii="Times New Roman" w:hAnsi="Times New Roman" w:cs="Times New Roman"/>
          <w:sz w:val="24"/>
          <w:szCs w:val="24"/>
        </w:rPr>
        <w:lastRenderedPageBreak/>
        <w:t xml:space="preserve">устанавливаются ГОСТ </w:t>
      </w:r>
      <w:proofErr w:type="gramStart"/>
      <w:r w:rsidR="006D47CD" w:rsidRPr="006D47C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6D47CD" w:rsidRPr="006D47CD">
        <w:rPr>
          <w:rFonts w:ascii="Times New Roman" w:hAnsi="Times New Roman" w:cs="Times New Roman"/>
          <w:sz w:val="24"/>
          <w:szCs w:val="24"/>
        </w:rPr>
        <w:t xml:space="preserve"> 55698-2013 «Туристские услуги. Услуги пляжей. Общие требования»</w:t>
      </w:r>
      <w:r w:rsidR="006D47CD">
        <w:rPr>
          <w:rFonts w:ascii="Times New Roman" w:hAnsi="Times New Roman" w:cs="Times New Roman"/>
          <w:sz w:val="24"/>
          <w:szCs w:val="24"/>
        </w:rPr>
        <w:t>.</w:t>
      </w:r>
    </w:p>
    <w:p w:rsidR="00733E29" w:rsidRPr="00841F84" w:rsidRDefault="006D47CD" w:rsidP="006D47CD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733E29" w:rsidRPr="00841F84">
        <w:rPr>
          <w:rFonts w:ascii="Times New Roman" w:hAnsi="Times New Roman" w:cs="Times New Roman"/>
          <w:sz w:val="24"/>
          <w:szCs w:val="24"/>
        </w:rPr>
        <w:t xml:space="preserve">Места отдыха должны обслуживаться квалифицированным персоналом. Для каждого места отдыха устанавливают ответственного </w:t>
      </w:r>
      <w:proofErr w:type="spellStart"/>
      <w:r w:rsidR="00733E29" w:rsidRPr="00841F84">
        <w:rPr>
          <w:rFonts w:ascii="Times New Roman" w:hAnsi="Times New Roman" w:cs="Times New Roman"/>
          <w:sz w:val="24"/>
          <w:szCs w:val="24"/>
        </w:rPr>
        <w:t>эксплуатанта</w:t>
      </w:r>
      <w:proofErr w:type="spellEnd"/>
      <w:r w:rsidR="00733E29" w:rsidRPr="00841F84">
        <w:rPr>
          <w:rFonts w:ascii="Times New Roman" w:hAnsi="Times New Roman" w:cs="Times New Roman"/>
          <w:sz w:val="24"/>
          <w:szCs w:val="24"/>
        </w:rPr>
        <w:t xml:space="preserve">. В местах отдыха устанавливают режимы работы, правила и требования по эксплуатации, а также состав, дислокацию и зону ответственности водно-спасательных станций и постов. </w:t>
      </w:r>
    </w:p>
    <w:p w:rsidR="00733E29" w:rsidRPr="00841F84" w:rsidRDefault="00733E29" w:rsidP="00841F84">
      <w:pPr>
        <w:tabs>
          <w:tab w:val="left" w:pos="115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47CD">
        <w:rPr>
          <w:rFonts w:ascii="Times New Roman" w:hAnsi="Times New Roman" w:cs="Times New Roman"/>
          <w:sz w:val="24"/>
          <w:szCs w:val="24"/>
        </w:rPr>
        <w:t xml:space="preserve">6.4. </w:t>
      </w:r>
      <w:r w:rsidRPr="00841F84">
        <w:rPr>
          <w:rFonts w:ascii="Times New Roman" w:hAnsi="Times New Roman" w:cs="Times New Roman"/>
          <w:sz w:val="24"/>
          <w:szCs w:val="24"/>
        </w:rPr>
        <w:t xml:space="preserve">В зону купания не должны допускаться суда, </w:t>
      </w:r>
      <w:proofErr w:type="spellStart"/>
      <w:r w:rsidRPr="00841F84">
        <w:rPr>
          <w:rFonts w:ascii="Times New Roman" w:hAnsi="Times New Roman" w:cs="Times New Roman"/>
          <w:sz w:val="24"/>
          <w:szCs w:val="24"/>
        </w:rPr>
        <w:t>гидроциклы</w:t>
      </w:r>
      <w:proofErr w:type="spellEnd"/>
      <w:r w:rsidRPr="00841F84">
        <w:rPr>
          <w:rFonts w:ascii="Times New Roman" w:hAnsi="Times New Roman" w:cs="Times New Roman"/>
          <w:sz w:val="24"/>
          <w:szCs w:val="24"/>
        </w:rPr>
        <w:t xml:space="preserve"> и другие технические средства, за исключением средств спасательной службы.</w:t>
      </w:r>
    </w:p>
    <w:p w:rsidR="00733E29" w:rsidRPr="00841F84" w:rsidRDefault="00733E29" w:rsidP="00841F84">
      <w:pPr>
        <w:tabs>
          <w:tab w:val="left" w:pos="115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3E29" w:rsidRDefault="00733E29" w:rsidP="00841F84">
      <w:pPr>
        <w:tabs>
          <w:tab w:val="left" w:pos="115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F84">
        <w:rPr>
          <w:rFonts w:ascii="Times New Roman" w:hAnsi="Times New Roman" w:cs="Times New Roman"/>
          <w:b/>
          <w:sz w:val="24"/>
          <w:szCs w:val="24"/>
        </w:rPr>
        <w:t xml:space="preserve">7. Требования к охране </w:t>
      </w:r>
      <w:proofErr w:type="gramStart"/>
      <w:r w:rsidRPr="00841F84">
        <w:rPr>
          <w:rFonts w:ascii="Times New Roman" w:hAnsi="Times New Roman" w:cs="Times New Roman"/>
          <w:b/>
          <w:sz w:val="24"/>
          <w:szCs w:val="24"/>
        </w:rPr>
        <w:t>водных</w:t>
      </w:r>
      <w:proofErr w:type="gramEnd"/>
      <w:r w:rsidRPr="00841F84">
        <w:rPr>
          <w:rFonts w:ascii="Times New Roman" w:hAnsi="Times New Roman" w:cs="Times New Roman"/>
          <w:b/>
          <w:sz w:val="24"/>
          <w:szCs w:val="24"/>
        </w:rPr>
        <w:t xml:space="preserve"> объектов</w:t>
      </w:r>
    </w:p>
    <w:p w:rsidR="00841F84" w:rsidRPr="00841F84" w:rsidRDefault="00841F84" w:rsidP="00841F84">
      <w:pPr>
        <w:tabs>
          <w:tab w:val="left" w:pos="115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7.1. Собственники водных объектов осуществляют мероприятия по охране водных объектов, предотвращению их загрязнения, засорения и истощения вод, а также меры по ликвидации последствий указанных явлений. Охрана водных объектов, находящихся в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федеральной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собственности, собственности субъектов Российской Федерации, собственности муниципальных образований, осуществляется исполнительными органами государственной власти или органами местного самоуправления в пределах их полномочий в соответствии со статьями 24 - 27 Водного кодекса. </w:t>
      </w:r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7.2. К полномочиям органов местного самоуправления в отношении водных объектов, находящихся в собственности муниципальных образований, относятся: </w:t>
      </w:r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1) владение, пользование, распоряжение такими водными объектами;</w:t>
      </w:r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2) осуществление мер по предотвращению негативного воздействия вод и ликвидации его последствий;</w:t>
      </w:r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3) осуществление мер по охране таких водных объектов;</w:t>
      </w:r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4) установление ставок платы за пользование такими водными объектами, порядка расчета и взимания этой платы.</w:t>
      </w:r>
    </w:p>
    <w:p w:rsidR="00733E29" w:rsidRPr="00841F84" w:rsidRDefault="00733E29" w:rsidP="00841F84">
      <w:pPr>
        <w:tabs>
          <w:tab w:val="left" w:pos="115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            7.3. Использование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водных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объектов для рекреационных целей осуществляется на основании и условиях договора водопользования, заключаемого в установленном законодательством Российской Федерации порядке. </w:t>
      </w:r>
    </w:p>
    <w:p w:rsidR="00733E29" w:rsidRPr="00841F84" w:rsidRDefault="00733E29" w:rsidP="00841F84">
      <w:pPr>
        <w:tabs>
          <w:tab w:val="left" w:pos="115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ab/>
        <w:t xml:space="preserve">Границы акватории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водного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объекта, предоставленного в пользование для указанных целей, определяются в соответствии с Порядком, установленным Правительством Российской Федерации.</w:t>
      </w:r>
    </w:p>
    <w:p w:rsidR="00733E29" w:rsidRPr="00841F84" w:rsidRDefault="00733E29" w:rsidP="00841F84">
      <w:pPr>
        <w:tabs>
          <w:tab w:val="left" w:pos="115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             7.4. Юридическое лицо, физическое лицо или индивидуальный предприниматель при использовании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водных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объектов для рекреационных целей: </w:t>
      </w:r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а) осуществляют деятельность таким образом, чтобы не создавать препятствий водопользователям, осуществляющим пользование водным объектом на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основаниях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, установленных законодательством Российской Федерации, и ограничений их прав, а также помех и опасности для судоходства и людей; </w:t>
      </w:r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1F84">
        <w:rPr>
          <w:rFonts w:ascii="Times New Roman" w:hAnsi="Times New Roman" w:cs="Times New Roman"/>
          <w:sz w:val="24"/>
          <w:szCs w:val="24"/>
        </w:rPr>
        <w:t>б) обязаны знать и соблюдать требования правил охраны жизни людей на водных объектах и установленные органами местного самоуправления правила использования водных объектов для личных и бытовых нужд, а также выполнять предписания должностных лиц федеральных органов исполнительной власти, должностных лиц органов исполнительной власти субъектов Российской Федерации, осуществляющих государственный контроль и надзор за использованием и охраной водных объектов, действующих в пределах предоставленных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им полномочий; </w:t>
      </w:r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в) руководствуются законодательством Российской Федерации, в том числе об особо охраняемых природных территориях, о санитарно-эпидемиологическом благополучии населения, о водных биоресурсах, о природных лечебных ресурсах, лечебно-оздоровительных местностях и курортах,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устанавливающим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, в частности, соответствующие режимы особой охраны для водных объектов: </w:t>
      </w:r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отнесенных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к особо охраняемым водным объектам; </w:t>
      </w:r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- входящих в состав особо охраняемых природных территорий; </w:t>
      </w:r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lastRenderedPageBreak/>
        <w:t xml:space="preserve">- расположенных в границах зон, округов санитарной охраны водных объектов - источников питьевого водоснабжения; </w:t>
      </w:r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- расположенных в границах </w:t>
      </w:r>
      <w:proofErr w:type="spellStart"/>
      <w:r w:rsidRPr="00841F84">
        <w:rPr>
          <w:rFonts w:ascii="Times New Roman" w:hAnsi="Times New Roman" w:cs="Times New Roman"/>
          <w:sz w:val="24"/>
          <w:szCs w:val="24"/>
        </w:rPr>
        <w:t>рыбохозяйственных</w:t>
      </w:r>
      <w:proofErr w:type="spellEnd"/>
      <w:r w:rsidRPr="00841F84">
        <w:rPr>
          <w:rFonts w:ascii="Times New Roman" w:hAnsi="Times New Roman" w:cs="Times New Roman"/>
          <w:sz w:val="24"/>
          <w:szCs w:val="24"/>
        </w:rPr>
        <w:t xml:space="preserve"> заповедных зон; </w:t>
      </w:r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содержащих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природные лечебные ресурсы; </w:t>
      </w:r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- расположенных на территории лечебно-оздоровительной местности </w:t>
      </w:r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или курорта в границах зон округа их санитарной охраны; </w:t>
      </w:r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г) принимают меры по охране используемых водных объектов, предотвращению их загрязнения и засорения, в том числе вследствие аварий и иных чрезвычайных ситуаций, а также охране водных биологических ресурсов, других объектов </w:t>
      </w:r>
      <w:r w:rsidR="005161AF">
        <w:rPr>
          <w:rFonts w:ascii="Times New Roman" w:hAnsi="Times New Roman" w:cs="Times New Roman"/>
          <w:sz w:val="24"/>
          <w:szCs w:val="24"/>
        </w:rPr>
        <w:t>животного и растительного мира;</w:t>
      </w:r>
    </w:p>
    <w:p w:rsidR="00C50765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1F8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41F84">
        <w:rPr>
          <w:rFonts w:ascii="Times New Roman" w:hAnsi="Times New Roman" w:cs="Times New Roman"/>
          <w:sz w:val="24"/>
          <w:szCs w:val="24"/>
        </w:rPr>
        <w:t xml:space="preserve">) соблюдают иные требования, установленные водным законодательством и законодательством в области охраны окружающей среды. </w:t>
      </w:r>
    </w:p>
    <w:p w:rsidR="00733E29" w:rsidRPr="00841F84" w:rsidRDefault="00C50765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3E29" w:rsidRPr="00841F84">
        <w:rPr>
          <w:rFonts w:ascii="Times New Roman" w:hAnsi="Times New Roman" w:cs="Times New Roman"/>
          <w:sz w:val="24"/>
          <w:szCs w:val="24"/>
        </w:rPr>
        <w:t xml:space="preserve">7.5. При использовании водных объектов для рекреационных целей запрещаются: </w:t>
      </w:r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1F84">
        <w:rPr>
          <w:rFonts w:ascii="Times New Roman" w:hAnsi="Times New Roman" w:cs="Times New Roman"/>
          <w:sz w:val="24"/>
          <w:szCs w:val="24"/>
        </w:rPr>
        <w:t xml:space="preserve">а) сброс в водные объекты и захоронение в них отходов производства </w:t>
      </w:r>
      <w:proofErr w:type="gramEnd"/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и потребления, в том числе выведенных из эксплуатации судов и иных плавучих средств (их частей и механизмов);</w:t>
      </w:r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б) захоронение в водных объектах ядерных материалов, радиоактивных веществ;</w:t>
      </w:r>
    </w:p>
    <w:p w:rsidR="00733E29" w:rsidRPr="00841F84" w:rsidRDefault="00733E29" w:rsidP="00AB0621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1F84">
        <w:rPr>
          <w:rFonts w:ascii="Times New Roman" w:hAnsi="Times New Roman" w:cs="Times New Roman"/>
          <w:sz w:val="24"/>
          <w:szCs w:val="24"/>
        </w:rPr>
        <w:t xml:space="preserve">в) сброс в водные объекты сточных вод, содержание в которых радиоактивных веществ, пестицидов, </w:t>
      </w:r>
      <w:proofErr w:type="spellStart"/>
      <w:r w:rsidRPr="00841F84"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 w:rsidRPr="00841F84">
        <w:rPr>
          <w:rFonts w:ascii="Times New Roman" w:hAnsi="Times New Roman" w:cs="Times New Roman"/>
          <w:sz w:val="24"/>
          <w:szCs w:val="24"/>
        </w:rPr>
        <w:t xml:space="preserve"> и других опасных для здоровья человека веществ и соединений превышает нормативы допустимого воздействия на водные объекты; </w:t>
      </w:r>
      <w:proofErr w:type="gramEnd"/>
    </w:p>
    <w:p w:rsidR="00C50765" w:rsidRPr="00C50765" w:rsidRDefault="00733E29" w:rsidP="00C50765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г) </w:t>
      </w:r>
      <w:r w:rsidR="00C50765" w:rsidRPr="00C50765">
        <w:rPr>
          <w:rFonts w:ascii="Times New Roman" w:hAnsi="Times New Roman" w:cs="Times New Roman"/>
          <w:sz w:val="24"/>
          <w:szCs w:val="24"/>
        </w:rPr>
        <w:t xml:space="preserve">нарушение специального режима осуществления хозяйственной и иной деятельности на прибрежной защитной полосе водного объекта, </w:t>
      </w:r>
      <w:proofErr w:type="spellStart"/>
      <w:r w:rsidR="00C50765" w:rsidRPr="00C50765">
        <w:rPr>
          <w:rFonts w:ascii="Times New Roman" w:hAnsi="Times New Roman" w:cs="Times New Roman"/>
          <w:sz w:val="24"/>
          <w:szCs w:val="24"/>
        </w:rPr>
        <w:t>водоохранной</w:t>
      </w:r>
      <w:proofErr w:type="spellEnd"/>
      <w:r w:rsidR="00C50765" w:rsidRPr="00C50765">
        <w:rPr>
          <w:rFonts w:ascii="Times New Roman" w:hAnsi="Times New Roman" w:cs="Times New Roman"/>
          <w:sz w:val="24"/>
          <w:szCs w:val="24"/>
        </w:rPr>
        <w:t xml:space="preserve"> зоне водного объекта, предусмотренного статьей 65 Водного кодекса Российской Федерации, в том числе:</w:t>
      </w:r>
    </w:p>
    <w:p w:rsidR="00C50765" w:rsidRPr="00C50765" w:rsidRDefault="005161AF" w:rsidP="00C50765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0765" w:rsidRPr="00C50765">
        <w:rPr>
          <w:rFonts w:ascii="Times New Roman" w:hAnsi="Times New Roman" w:cs="Times New Roman"/>
          <w:sz w:val="24"/>
          <w:szCs w:val="24"/>
        </w:rPr>
        <w:t>размещение кладбищ, объектов уничтожения биологических отходов, объектов размещения отходов производства и потребления, химических, взрывчатых, токсичных, отравляющих и ядовитых веществ (за исключением специализированных хранилищ аммиака, метанола, аммиачной селитры и нитрата калия на территориях морских портов, перечень которых утверждается Правительством Российской Федерации, за пределами границ прибрежных защитных полос), пунктов захоронения радиоактивных отходов, а также загрязнение территории загрязняющими веществами, предельно допустимые концентрации которых</w:t>
      </w:r>
      <w:proofErr w:type="gramEnd"/>
      <w:r w:rsidR="00C50765" w:rsidRPr="00C50765">
        <w:rPr>
          <w:rFonts w:ascii="Times New Roman" w:hAnsi="Times New Roman" w:cs="Times New Roman"/>
          <w:sz w:val="24"/>
          <w:szCs w:val="24"/>
        </w:rPr>
        <w:t xml:space="preserve"> в водах водных объектов </w:t>
      </w:r>
      <w:proofErr w:type="spellStart"/>
      <w:r w:rsidR="00C50765" w:rsidRPr="00C50765">
        <w:rPr>
          <w:rFonts w:ascii="Times New Roman" w:hAnsi="Times New Roman" w:cs="Times New Roman"/>
          <w:sz w:val="24"/>
          <w:szCs w:val="24"/>
        </w:rPr>
        <w:t>рыбохозяйственного</w:t>
      </w:r>
      <w:proofErr w:type="spellEnd"/>
      <w:r w:rsidR="00C50765" w:rsidRPr="00C50765">
        <w:rPr>
          <w:rFonts w:ascii="Times New Roman" w:hAnsi="Times New Roman" w:cs="Times New Roman"/>
          <w:sz w:val="24"/>
          <w:szCs w:val="24"/>
        </w:rPr>
        <w:t xml:space="preserve"> значения не установлены;</w:t>
      </w:r>
    </w:p>
    <w:p w:rsidR="00C50765" w:rsidRPr="00C50765" w:rsidRDefault="005161AF" w:rsidP="00C50765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0765" w:rsidRPr="00C50765">
        <w:rPr>
          <w:rFonts w:ascii="Times New Roman" w:hAnsi="Times New Roman" w:cs="Times New Roman"/>
          <w:sz w:val="24"/>
          <w:szCs w:val="24"/>
        </w:rPr>
        <w:t>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покрытие, а также движения транспортных средств автомобильного транспорта на период создания объектов, предназначенных для осуществления рекреационной деятельности, в соответствии с п. 3.8 настоящих Правил;</w:t>
      </w:r>
      <w:proofErr w:type="gramEnd"/>
    </w:p>
    <w:p w:rsidR="00C50765" w:rsidRPr="00C50765" w:rsidRDefault="005161AF" w:rsidP="00C50765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0765" w:rsidRPr="00C50765">
        <w:rPr>
          <w:rFonts w:ascii="Times New Roman" w:hAnsi="Times New Roman" w:cs="Times New Roman"/>
          <w:sz w:val="24"/>
          <w:szCs w:val="24"/>
        </w:rPr>
        <w:t xml:space="preserve"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</w:t>
      </w:r>
      <w:proofErr w:type="gramStart"/>
      <w:r w:rsidR="00C50765" w:rsidRPr="00C50765">
        <w:rPr>
          <w:rFonts w:ascii="Times New Roman" w:hAnsi="Times New Roman" w:cs="Times New Roman"/>
          <w:sz w:val="24"/>
          <w:szCs w:val="24"/>
        </w:rPr>
        <w:t>ремонта</w:t>
      </w:r>
      <w:proofErr w:type="gramEnd"/>
      <w:r w:rsidR="00C50765" w:rsidRPr="00C50765">
        <w:rPr>
          <w:rFonts w:ascii="Times New Roman" w:hAnsi="Times New Roman" w:cs="Times New Roman"/>
          <w:sz w:val="24"/>
          <w:szCs w:val="24"/>
        </w:rPr>
        <w:t xml:space="preserve"> транспортных средств, осуществление мойки транспортных средств;</w:t>
      </w:r>
    </w:p>
    <w:p w:rsidR="00C50765" w:rsidRPr="00C50765" w:rsidRDefault="005161AF" w:rsidP="00C50765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0765" w:rsidRPr="00C50765">
        <w:rPr>
          <w:rFonts w:ascii="Times New Roman" w:hAnsi="Times New Roman" w:cs="Times New Roman"/>
          <w:sz w:val="24"/>
          <w:szCs w:val="24"/>
        </w:rPr>
        <w:t xml:space="preserve">хранение пестицидов и </w:t>
      </w:r>
      <w:proofErr w:type="spellStart"/>
      <w:r w:rsidR="00C50765" w:rsidRPr="00C50765"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 w:rsidR="00C50765" w:rsidRPr="00C50765">
        <w:rPr>
          <w:rFonts w:ascii="Times New Roman" w:hAnsi="Times New Roman" w:cs="Times New Roman"/>
          <w:sz w:val="24"/>
          <w:szCs w:val="24"/>
        </w:rPr>
        <w:t xml:space="preserve"> (за исключением хранения </w:t>
      </w:r>
      <w:proofErr w:type="spellStart"/>
      <w:r w:rsidR="00C50765" w:rsidRPr="00C50765"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 w:rsidR="00C50765" w:rsidRPr="00C50765">
        <w:rPr>
          <w:rFonts w:ascii="Times New Roman" w:hAnsi="Times New Roman" w:cs="Times New Roman"/>
          <w:sz w:val="24"/>
          <w:szCs w:val="24"/>
        </w:rPr>
        <w:t xml:space="preserve"> в специализированных хранилищах, размещенных на территориях морских портов за пределами границ прибрежных защитных полос), применение пестицидов и </w:t>
      </w:r>
      <w:proofErr w:type="spellStart"/>
      <w:r w:rsidR="00C50765" w:rsidRPr="00C50765"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 w:rsidR="00C50765" w:rsidRPr="00C5076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50765" w:rsidRPr="00C50765" w:rsidRDefault="005161AF" w:rsidP="00C50765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0765" w:rsidRPr="00C50765">
        <w:rPr>
          <w:rFonts w:ascii="Times New Roman" w:hAnsi="Times New Roman" w:cs="Times New Roman"/>
          <w:sz w:val="24"/>
          <w:szCs w:val="24"/>
        </w:rPr>
        <w:t xml:space="preserve">сброс сточных, в том числе дренажных, вод; </w:t>
      </w:r>
    </w:p>
    <w:p w:rsidR="00C50765" w:rsidRPr="00C50765" w:rsidRDefault="005161AF" w:rsidP="00C50765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0765" w:rsidRPr="00C50765">
        <w:rPr>
          <w:rFonts w:ascii="Times New Roman" w:hAnsi="Times New Roman" w:cs="Times New Roman"/>
          <w:sz w:val="24"/>
          <w:szCs w:val="24"/>
        </w:rPr>
        <w:t>распашка земель;</w:t>
      </w:r>
    </w:p>
    <w:p w:rsidR="00C50765" w:rsidRDefault="005161AF" w:rsidP="00C50765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0765" w:rsidRPr="00C50765">
        <w:rPr>
          <w:rFonts w:ascii="Times New Roman" w:hAnsi="Times New Roman" w:cs="Times New Roman"/>
          <w:sz w:val="24"/>
          <w:szCs w:val="24"/>
        </w:rPr>
        <w:t>размещение отвалов размываемых грунтов.</w:t>
      </w:r>
    </w:p>
    <w:p w:rsidR="00B3097A" w:rsidRPr="00841F84" w:rsidRDefault="00733E29" w:rsidP="00BE1555">
      <w:pPr>
        <w:tabs>
          <w:tab w:val="left" w:pos="11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lastRenderedPageBreak/>
        <w:t xml:space="preserve">7.6. Водопользователь обязан компенсировать причинённый ущерб водному объекту и водным биологическим ресурсам, обитающим в нём, в случае возникновения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аварийных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ситуаций по вине водопользователя.</w:t>
      </w:r>
    </w:p>
    <w:p w:rsidR="00B3097A" w:rsidRPr="00841F84" w:rsidRDefault="00B3097A" w:rsidP="00841F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3E29" w:rsidRDefault="00B3097A" w:rsidP="00841F84">
      <w:pPr>
        <w:tabs>
          <w:tab w:val="left" w:pos="280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F84">
        <w:rPr>
          <w:rFonts w:ascii="Times New Roman" w:hAnsi="Times New Roman" w:cs="Times New Roman"/>
          <w:b/>
          <w:sz w:val="24"/>
          <w:szCs w:val="24"/>
        </w:rPr>
        <w:t>8. Иные требования, необходимые для использования и охраны водных объектов или их частей для рекреационных целей</w:t>
      </w:r>
    </w:p>
    <w:p w:rsidR="00841F84" w:rsidRPr="00841F84" w:rsidRDefault="00841F84" w:rsidP="00841F84">
      <w:pPr>
        <w:tabs>
          <w:tab w:val="left" w:pos="280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97A" w:rsidRPr="00841F84" w:rsidRDefault="00BE1555" w:rsidP="00BE1555">
      <w:pPr>
        <w:tabs>
          <w:tab w:val="left" w:pos="28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97A" w:rsidRPr="00841F84">
        <w:rPr>
          <w:rFonts w:ascii="Times New Roman" w:hAnsi="Times New Roman" w:cs="Times New Roman"/>
          <w:sz w:val="24"/>
          <w:szCs w:val="24"/>
        </w:rPr>
        <w:t xml:space="preserve">8.1. При использовании </w:t>
      </w:r>
      <w:proofErr w:type="gramStart"/>
      <w:r w:rsidR="00B3097A" w:rsidRPr="00841F84">
        <w:rPr>
          <w:rFonts w:ascii="Times New Roman" w:hAnsi="Times New Roman" w:cs="Times New Roman"/>
          <w:sz w:val="24"/>
          <w:szCs w:val="24"/>
        </w:rPr>
        <w:t>водных</w:t>
      </w:r>
      <w:proofErr w:type="gramEnd"/>
      <w:r w:rsidR="00B3097A" w:rsidRPr="00841F84">
        <w:rPr>
          <w:rFonts w:ascii="Times New Roman" w:hAnsi="Times New Roman" w:cs="Times New Roman"/>
          <w:sz w:val="24"/>
          <w:szCs w:val="24"/>
        </w:rPr>
        <w:t xml:space="preserve"> объектов физические лица, юридические лица обязаны соблюдать меры безопасности на льду и меры безопасности на воде: - убедиться в прочности льда. Для одного человека безопасной считается толщина льда не менее 7 см.,</w:t>
      </w:r>
    </w:p>
    <w:p w:rsidR="00B3097A" w:rsidRPr="00841F84" w:rsidRDefault="00B3097A" w:rsidP="00BE1555">
      <w:pPr>
        <w:tabs>
          <w:tab w:val="left" w:pos="28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 использовать нахоженные тропы по льду. При их отсутствии, стоя на берегу, наметить маршрут движения, взять с собой крепкую длинную палку, обходить подозрительные места,</w:t>
      </w:r>
    </w:p>
    <w:p w:rsidR="00B3097A" w:rsidRPr="00841F84" w:rsidRDefault="00B3097A" w:rsidP="00BE1555">
      <w:pPr>
        <w:tabs>
          <w:tab w:val="left" w:pos="28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- в случае появления признаков непрочности льда (треск, </w:t>
      </w:r>
      <w:proofErr w:type="spellStart"/>
      <w:r w:rsidRPr="00841F84">
        <w:rPr>
          <w:rFonts w:ascii="Times New Roman" w:hAnsi="Times New Roman" w:cs="Times New Roman"/>
          <w:sz w:val="24"/>
          <w:szCs w:val="24"/>
        </w:rPr>
        <w:t>прогибание</w:t>
      </w:r>
      <w:proofErr w:type="spellEnd"/>
      <w:r w:rsidRPr="00841F84">
        <w:rPr>
          <w:rFonts w:ascii="Times New Roman" w:hAnsi="Times New Roman" w:cs="Times New Roman"/>
          <w:sz w:val="24"/>
          <w:szCs w:val="24"/>
        </w:rPr>
        <w:t xml:space="preserve">, вода на поверхности льда) немедленно вернуться на берег. Идти с широко расставленными ногами, не отрывая их от поверхности льда, в крайнем случае — двигаться ползком. </w:t>
      </w:r>
    </w:p>
    <w:p w:rsidR="00B3097A" w:rsidRPr="00841F84" w:rsidRDefault="00B3097A" w:rsidP="00BE1555">
      <w:pPr>
        <w:tabs>
          <w:tab w:val="left" w:pos="28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 не выходить на лёд в тёмное время суток и при плохой видимости (туман, дождь, снегопад),</w:t>
      </w:r>
    </w:p>
    <w:p w:rsidR="00B3097A" w:rsidRPr="00841F84" w:rsidRDefault="00B3097A" w:rsidP="00BE1555">
      <w:pPr>
        <w:tabs>
          <w:tab w:val="left" w:pos="28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 обходить перекаты, полыньи, проруби, край льда,</w:t>
      </w:r>
    </w:p>
    <w:p w:rsidR="00B3097A" w:rsidRPr="00841F84" w:rsidRDefault="00B3097A" w:rsidP="00BE1555">
      <w:pPr>
        <w:tabs>
          <w:tab w:val="left" w:pos="28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- при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отсутствии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уверенности в безопасности пребывания на льду лучше обойти опасный участок по берегу или дождаться надёжного замерзания водоёма,</w:t>
      </w:r>
    </w:p>
    <w:p w:rsidR="00B3097A" w:rsidRPr="00841F84" w:rsidRDefault="00B3097A" w:rsidP="00BE1555">
      <w:pPr>
        <w:tabs>
          <w:tab w:val="left" w:pos="28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 не проверять прочность льда ударом ноги,</w:t>
      </w:r>
    </w:p>
    <w:p w:rsidR="00B3097A" w:rsidRPr="00841F84" w:rsidRDefault="00B3097A" w:rsidP="00BE1555">
      <w:pPr>
        <w:tabs>
          <w:tab w:val="left" w:pos="28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 купаться только в специально оборудованных местах (прорубях) у берега, желательно вблизи спасательных станций, под присмотром спасателей,</w:t>
      </w:r>
    </w:p>
    <w:p w:rsidR="00B3097A" w:rsidRPr="00841F84" w:rsidRDefault="00B3097A" w:rsidP="00BE1555">
      <w:pPr>
        <w:tabs>
          <w:tab w:val="left" w:pos="28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 перед купанием разогреть тело (сделать разминку, пробежку),</w:t>
      </w:r>
    </w:p>
    <w:p w:rsidR="00B3097A" w:rsidRPr="00841F84" w:rsidRDefault="00B3097A" w:rsidP="00BE1555">
      <w:pPr>
        <w:tabs>
          <w:tab w:val="left" w:pos="28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-к проруби подходить в удобной, не скользкой и легкоснимаемой обуви. Лучше использовать ботинки или шерстяные носки,</w:t>
      </w:r>
    </w:p>
    <w:p w:rsidR="00B3097A" w:rsidRPr="00841F84" w:rsidRDefault="00B3097A" w:rsidP="00BE1555">
      <w:pPr>
        <w:tabs>
          <w:tab w:val="left" w:pos="28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-окунаться по шею, не замочив голову. Не нырять в прорубь вперёд головой,</w:t>
      </w:r>
    </w:p>
    <w:p w:rsidR="00B3097A" w:rsidRPr="00841F84" w:rsidRDefault="00B3097A" w:rsidP="00BE1555">
      <w:pPr>
        <w:tabs>
          <w:tab w:val="left" w:pos="28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-не находиться в проруби более 1 минуты во избежание общего переохлаждения организма,</w:t>
      </w:r>
    </w:p>
    <w:p w:rsidR="00BE1555" w:rsidRDefault="00B3097A" w:rsidP="00841F84">
      <w:pPr>
        <w:tabs>
          <w:tab w:val="left" w:pos="28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>-после купания быстро растереться махровым полотенцем и надеть сухую одежду.</w:t>
      </w:r>
    </w:p>
    <w:p w:rsidR="00BE1555" w:rsidRDefault="00B3097A" w:rsidP="00841F84">
      <w:pPr>
        <w:tabs>
          <w:tab w:val="left" w:pos="28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8.2.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 xml:space="preserve">Использование акватории водных объектов, необходимой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отдыха детей и их оздоровления, туроператорами или </w:t>
      </w:r>
      <w:proofErr w:type="spellStart"/>
      <w:r w:rsidRPr="00841F84">
        <w:rPr>
          <w:rFonts w:ascii="Times New Roman" w:hAnsi="Times New Roman" w:cs="Times New Roman"/>
          <w:sz w:val="24"/>
          <w:szCs w:val="24"/>
        </w:rPr>
        <w:t>турагентами</w:t>
      </w:r>
      <w:proofErr w:type="spellEnd"/>
      <w:r w:rsidRPr="00841F84">
        <w:rPr>
          <w:rFonts w:ascii="Times New Roman" w:hAnsi="Times New Roman" w:cs="Times New Roman"/>
          <w:sz w:val="24"/>
          <w:szCs w:val="24"/>
        </w:rPr>
        <w:t>, осуществляющими свою деятельность в соответствии с федеральными законами, организованного отдыха ветеранов, граждан пожилого возраста, инвалидов, осуществляется на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основании договора водопользования, заключаемого без проведения аукциона.</w:t>
      </w:r>
    </w:p>
    <w:p w:rsidR="00BE1555" w:rsidRDefault="00B3097A" w:rsidP="00841F84">
      <w:pPr>
        <w:tabs>
          <w:tab w:val="left" w:pos="28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8.3. 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>водным</w:t>
      </w:r>
      <w:proofErr w:type="gramEnd"/>
      <w:r w:rsidRPr="00841F84">
        <w:rPr>
          <w:rFonts w:ascii="Times New Roman" w:hAnsi="Times New Roman" w:cs="Times New Roman"/>
          <w:sz w:val="24"/>
          <w:szCs w:val="24"/>
        </w:rPr>
        <w:t xml:space="preserve"> законодательством и законодательством о градостроительной деятельности.</w:t>
      </w:r>
    </w:p>
    <w:p w:rsidR="00B3097A" w:rsidRPr="00841F84" w:rsidRDefault="00B3097A" w:rsidP="00841F84">
      <w:pPr>
        <w:tabs>
          <w:tab w:val="left" w:pos="28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8.4.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 xml:space="preserve">Установление границ </w:t>
      </w:r>
      <w:proofErr w:type="spellStart"/>
      <w:r w:rsidRPr="00841F84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841F84">
        <w:rPr>
          <w:rFonts w:ascii="Times New Roman" w:hAnsi="Times New Roman" w:cs="Times New Roman"/>
          <w:sz w:val="24"/>
          <w:szCs w:val="24"/>
        </w:rPr>
        <w:t xml:space="preserve"> зон и границ прибрежных защитных полос водных объектов, включая обозначение на местности посредством специальных информационных знаков на территориях, используемых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оздоровления), осуществляется в порядке, установленном Правительством Российской Федерации.</w:t>
      </w:r>
      <w:proofErr w:type="gramEnd"/>
    </w:p>
    <w:p w:rsidR="00B3097A" w:rsidRPr="00841F84" w:rsidRDefault="00B3097A" w:rsidP="00841F84">
      <w:pPr>
        <w:tabs>
          <w:tab w:val="left" w:pos="28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F84">
        <w:rPr>
          <w:rFonts w:ascii="Times New Roman" w:hAnsi="Times New Roman" w:cs="Times New Roman"/>
          <w:sz w:val="24"/>
          <w:szCs w:val="24"/>
        </w:rPr>
        <w:t xml:space="preserve">8.5. </w:t>
      </w:r>
      <w:proofErr w:type="gramStart"/>
      <w:r w:rsidRPr="00841F84">
        <w:rPr>
          <w:rFonts w:ascii="Times New Roman" w:hAnsi="Times New Roman" w:cs="Times New Roman"/>
          <w:sz w:val="24"/>
          <w:szCs w:val="24"/>
        </w:rPr>
        <w:t xml:space="preserve">При использовании водных объектов физические лица, юридические лица обязаны осуществлять водохозяйственные мероприятия в соответствии с Водным </w:t>
      </w:r>
      <w:r w:rsidRPr="00841F84">
        <w:rPr>
          <w:rFonts w:ascii="Times New Roman" w:hAnsi="Times New Roman" w:cs="Times New Roman"/>
          <w:sz w:val="24"/>
          <w:szCs w:val="24"/>
        </w:rPr>
        <w:lastRenderedPageBreak/>
        <w:t>кодексом Российской Федерации и другими федеральными законами, а также правилами охраны поверхностных водных объектов и правилами охраны подземных водных объектов, утвержденными Правительством Российской Федерации.</w:t>
      </w:r>
      <w:proofErr w:type="gramEnd"/>
    </w:p>
    <w:p w:rsidR="00B61184" w:rsidRDefault="00B3097A" w:rsidP="00841F84">
      <w:pPr>
        <w:tabs>
          <w:tab w:val="left" w:pos="28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41F84">
        <w:rPr>
          <w:rFonts w:ascii="Times New Roman" w:hAnsi="Times New Roman" w:cs="Times New Roman"/>
          <w:sz w:val="24"/>
          <w:szCs w:val="24"/>
        </w:rPr>
        <w:t>8.6. Приоритетность использования прибрежных акваторий и примыкающих к ним земельных участков для создания условий для р</w:t>
      </w:r>
      <w:r w:rsidRPr="00B3097A">
        <w:rPr>
          <w:rFonts w:ascii="Times New Roman" w:hAnsi="Times New Roman" w:cs="Times New Roman"/>
          <w:sz w:val="26"/>
          <w:szCs w:val="26"/>
        </w:rPr>
        <w:t>екреации.</w:t>
      </w:r>
    </w:p>
    <w:p w:rsidR="00B61184" w:rsidRPr="00B61184" w:rsidRDefault="00B61184" w:rsidP="00B61184">
      <w:pPr>
        <w:rPr>
          <w:rFonts w:ascii="Times New Roman" w:hAnsi="Times New Roman" w:cs="Times New Roman"/>
          <w:sz w:val="26"/>
          <w:szCs w:val="26"/>
        </w:rPr>
      </w:pPr>
    </w:p>
    <w:p w:rsidR="00B61184" w:rsidRPr="00B61184" w:rsidRDefault="00B61184" w:rsidP="00B61184">
      <w:pPr>
        <w:rPr>
          <w:rFonts w:ascii="Times New Roman" w:hAnsi="Times New Roman" w:cs="Times New Roman"/>
          <w:sz w:val="26"/>
          <w:szCs w:val="26"/>
        </w:rPr>
      </w:pPr>
    </w:p>
    <w:p w:rsidR="00B61184" w:rsidRPr="00B61184" w:rsidRDefault="00B61184" w:rsidP="00B61184">
      <w:pPr>
        <w:rPr>
          <w:rFonts w:ascii="Times New Roman" w:hAnsi="Times New Roman" w:cs="Times New Roman"/>
          <w:sz w:val="26"/>
          <w:szCs w:val="26"/>
        </w:rPr>
      </w:pPr>
    </w:p>
    <w:p w:rsidR="00B61184" w:rsidRPr="00B61184" w:rsidRDefault="00B61184" w:rsidP="00B61184">
      <w:pPr>
        <w:rPr>
          <w:rFonts w:ascii="Times New Roman" w:hAnsi="Times New Roman" w:cs="Times New Roman"/>
          <w:sz w:val="26"/>
          <w:szCs w:val="26"/>
        </w:rPr>
      </w:pPr>
    </w:p>
    <w:p w:rsidR="00B61184" w:rsidRPr="00B61184" w:rsidRDefault="00B61184" w:rsidP="00B61184">
      <w:pPr>
        <w:rPr>
          <w:rFonts w:ascii="Times New Roman" w:hAnsi="Times New Roman" w:cs="Times New Roman"/>
          <w:sz w:val="26"/>
          <w:szCs w:val="26"/>
        </w:rPr>
      </w:pPr>
    </w:p>
    <w:p w:rsidR="00B61184" w:rsidRPr="00B61184" w:rsidRDefault="00B61184" w:rsidP="00B61184">
      <w:pPr>
        <w:rPr>
          <w:rFonts w:ascii="Times New Roman" w:hAnsi="Times New Roman" w:cs="Times New Roman"/>
          <w:sz w:val="26"/>
          <w:szCs w:val="26"/>
        </w:rPr>
      </w:pPr>
    </w:p>
    <w:p w:rsidR="00B61184" w:rsidRPr="00B61184" w:rsidRDefault="00B61184" w:rsidP="00B61184">
      <w:pPr>
        <w:rPr>
          <w:rFonts w:ascii="Times New Roman" w:hAnsi="Times New Roman" w:cs="Times New Roman"/>
          <w:sz w:val="26"/>
          <w:szCs w:val="26"/>
        </w:rPr>
      </w:pPr>
    </w:p>
    <w:p w:rsidR="00B61184" w:rsidRPr="00B61184" w:rsidRDefault="00B61184" w:rsidP="00B61184">
      <w:pPr>
        <w:rPr>
          <w:rFonts w:ascii="Times New Roman" w:hAnsi="Times New Roman" w:cs="Times New Roman"/>
          <w:sz w:val="26"/>
          <w:szCs w:val="26"/>
        </w:rPr>
      </w:pPr>
    </w:p>
    <w:p w:rsidR="00B61184" w:rsidRPr="00B61184" w:rsidRDefault="00B61184" w:rsidP="00B61184">
      <w:pPr>
        <w:rPr>
          <w:rFonts w:ascii="Times New Roman" w:hAnsi="Times New Roman" w:cs="Times New Roman"/>
          <w:sz w:val="26"/>
          <w:szCs w:val="26"/>
        </w:rPr>
      </w:pPr>
    </w:p>
    <w:p w:rsidR="00B61184" w:rsidRPr="00B61184" w:rsidRDefault="00B61184" w:rsidP="00B61184">
      <w:pPr>
        <w:rPr>
          <w:rFonts w:ascii="Times New Roman" w:hAnsi="Times New Roman" w:cs="Times New Roman"/>
          <w:sz w:val="26"/>
          <w:szCs w:val="26"/>
        </w:rPr>
      </w:pPr>
    </w:p>
    <w:p w:rsidR="00B61184" w:rsidRPr="00B61184" w:rsidRDefault="00B61184" w:rsidP="00B61184">
      <w:pPr>
        <w:rPr>
          <w:rFonts w:ascii="Times New Roman" w:hAnsi="Times New Roman" w:cs="Times New Roman"/>
          <w:sz w:val="26"/>
          <w:szCs w:val="26"/>
        </w:rPr>
      </w:pPr>
    </w:p>
    <w:p w:rsidR="00B61184" w:rsidRPr="00B61184" w:rsidRDefault="00B61184" w:rsidP="00B61184">
      <w:pPr>
        <w:rPr>
          <w:rFonts w:ascii="Times New Roman" w:hAnsi="Times New Roman" w:cs="Times New Roman"/>
          <w:sz w:val="26"/>
          <w:szCs w:val="26"/>
        </w:rPr>
      </w:pPr>
    </w:p>
    <w:p w:rsidR="00B61184" w:rsidRPr="00B61184" w:rsidRDefault="00B61184" w:rsidP="00B61184">
      <w:pPr>
        <w:rPr>
          <w:rFonts w:ascii="Times New Roman" w:hAnsi="Times New Roman" w:cs="Times New Roman"/>
          <w:sz w:val="26"/>
          <w:szCs w:val="26"/>
        </w:rPr>
      </w:pPr>
    </w:p>
    <w:p w:rsidR="00B61184" w:rsidRPr="00B61184" w:rsidRDefault="00B61184" w:rsidP="00B61184">
      <w:pPr>
        <w:rPr>
          <w:rFonts w:ascii="Times New Roman" w:hAnsi="Times New Roman" w:cs="Times New Roman"/>
          <w:sz w:val="26"/>
          <w:szCs w:val="26"/>
        </w:rPr>
      </w:pPr>
    </w:p>
    <w:p w:rsidR="00B61184" w:rsidRDefault="00B61184" w:rsidP="00B61184">
      <w:pPr>
        <w:rPr>
          <w:rFonts w:ascii="Times New Roman" w:hAnsi="Times New Roman" w:cs="Times New Roman"/>
          <w:sz w:val="26"/>
          <w:szCs w:val="26"/>
        </w:rPr>
      </w:pPr>
    </w:p>
    <w:p w:rsidR="00B3097A" w:rsidRDefault="00B3097A" w:rsidP="00B61184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B61184" w:rsidRDefault="00B61184" w:rsidP="00B61184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B61184" w:rsidRDefault="00B61184" w:rsidP="00B61184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B61184" w:rsidRDefault="00B61184" w:rsidP="00B61184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B61184" w:rsidRPr="00B61184" w:rsidRDefault="00B61184" w:rsidP="00B61184">
      <w:pPr>
        <w:ind w:firstLine="708"/>
        <w:rPr>
          <w:rFonts w:ascii="Times New Roman" w:hAnsi="Times New Roman" w:cs="Times New Roman"/>
          <w:sz w:val="26"/>
          <w:szCs w:val="26"/>
        </w:rPr>
      </w:pPr>
    </w:p>
    <w:sectPr w:rsidR="00B61184" w:rsidRPr="00B61184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5B0"/>
    <w:rsid w:val="000409FC"/>
    <w:rsid w:val="000A630F"/>
    <w:rsid w:val="00147F28"/>
    <w:rsid w:val="00195C59"/>
    <w:rsid w:val="001F45B0"/>
    <w:rsid w:val="001F7F6A"/>
    <w:rsid w:val="00231EB0"/>
    <w:rsid w:val="00281656"/>
    <w:rsid w:val="002D2291"/>
    <w:rsid w:val="002E0DC0"/>
    <w:rsid w:val="003009DB"/>
    <w:rsid w:val="00330E64"/>
    <w:rsid w:val="00457636"/>
    <w:rsid w:val="004A6322"/>
    <w:rsid w:val="005161AF"/>
    <w:rsid w:val="006D47CD"/>
    <w:rsid w:val="00733E29"/>
    <w:rsid w:val="00841F84"/>
    <w:rsid w:val="008C0E7E"/>
    <w:rsid w:val="0099617A"/>
    <w:rsid w:val="009C5C85"/>
    <w:rsid w:val="00A57247"/>
    <w:rsid w:val="00AB0621"/>
    <w:rsid w:val="00B103CC"/>
    <w:rsid w:val="00B3097A"/>
    <w:rsid w:val="00B416EB"/>
    <w:rsid w:val="00B61184"/>
    <w:rsid w:val="00BC6EE6"/>
    <w:rsid w:val="00BE1555"/>
    <w:rsid w:val="00C50765"/>
    <w:rsid w:val="00C901E9"/>
    <w:rsid w:val="00C95FA5"/>
    <w:rsid w:val="00D325A4"/>
    <w:rsid w:val="00D34770"/>
    <w:rsid w:val="00D55CF0"/>
    <w:rsid w:val="00D806E0"/>
    <w:rsid w:val="00DC144B"/>
    <w:rsid w:val="00E27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5B0"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5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1F45B0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1F45B0"/>
    <w:rPr>
      <w:rFonts w:eastAsia="Times New Roman"/>
      <w:b/>
      <w:szCs w:val="20"/>
      <w:lang w:eastAsia="ru-RU"/>
    </w:rPr>
  </w:style>
  <w:style w:type="paragraph" w:styleId="a7">
    <w:name w:val="List Paragraph"/>
    <w:basedOn w:val="a"/>
    <w:uiPriority w:val="34"/>
    <w:qFormat/>
    <w:rsid w:val="00AB06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14</Pages>
  <Words>5845</Words>
  <Characters>33322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2026-07-21T07:35:00Z</cp:lastPrinted>
  <dcterms:created xsi:type="dcterms:W3CDTF">2026-06-24T09:40:00Z</dcterms:created>
  <dcterms:modified xsi:type="dcterms:W3CDTF">2026-07-23T11:18:00Z</dcterms:modified>
</cp:coreProperties>
</file>