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567" w:rsidRDefault="00466567" w:rsidP="0046656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6567" w:rsidRDefault="00466567" w:rsidP="00EF77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656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2300" cy="778510"/>
            <wp:effectExtent l="19050" t="0" r="635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81D" w:rsidRPr="005C7307" w:rsidRDefault="00EF77D6" w:rsidP="00EF77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7307">
        <w:rPr>
          <w:rFonts w:ascii="Times New Roman" w:hAnsi="Times New Roman" w:cs="Times New Roman"/>
          <w:b/>
          <w:bCs/>
          <w:sz w:val="32"/>
          <w:szCs w:val="32"/>
        </w:rPr>
        <w:t>Администрация Новоржевского муниципального округа</w:t>
      </w:r>
    </w:p>
    <w:p w:rsidR="00EF77D6" w:rsidRPr="005C7307" w:rsidRDefault="00EF77D6" w:rsidP="00EF77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7307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EF77D6" w:rsidRPr="00EF77D6" w:rsidRDefault="005C7307" w:rsidP="00EF77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21EE2">
        <w:rPr>
          <w:rFonts w:ascii="Times New Roman" w:hAnsi="Times New Roman" w:cs="Times New Roman"/>
          <w:sz w:val="24"/>
          <w:szCs w:val="24"/>
        </w:rPr>
        <w:t>т 30.09.2024 №320</w:t>
      </w:r>
    </w:p>
    <w:p w:rsidR="00EF77D6" w:rsidRPr="00EF77D6" w:rsidRDefault="005C7307" w:rsidP="00EF77D6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г</w:t>
      </w:r>
      <w:r w:rsidR="00EF77D6" w:rsidRPr="00EF77D6">
        <w:rPr>
          <w:rFonts w:ascii="Times New Roman" w:hAnsi="Times New Roman" w:cs="Times New Roman"/>
          <w:sz w:val="24"/>
          <w:szCs w:val="24"/>
          <w:vertAlign w:val="superscript"/>
        </w:rPr>
        <w:t>. Новоржев</w:t>
      </w:r>
    </w:p>
    <w:p w:rsidR="00EF77D6" w:rsidRPr="005C7307" w:rsidRDefault="00EF77D6" w:rsidP="00EF77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Об установлении публичного сервитута </w:t>
      </w:r>
    </w:p>
    <w:p w:rsidR="00EF77D6" w:rsidRPr="005C7307" w:rsidRDefault="00EF77D6" w:rsidP="00EF77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в целях строительства и эксплуатации</w:t>
      </w:r>
    </w:p>
    <w:p w:rsidR="00EF77D6" w:rsidRPr="005C7307" w:rsidRDefault="00EF77D6" w:rsidP="00EF77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линейного объекта системы газоснабжения </w:t>
      </w:r>
    </w:p>
    <w:p w:rsidR="00EF77D6" w:rsidRPr="005C7307" w:rsidRDefault="00EF77D6" w:rsidP="00EF77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«Сеть газораспределения </w:t>
      </w:r>
      <w:proofErr w:type="gramStart"/>
      <w:r w:rsidRPr="005C730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C7307">
        <w:rPr>
          <w:rFonts w:ascii="Times New Roman" w:hAnsi="Times New Roman" w:cs="Times New Roman"/>
          <w:sz w:val="24"/>
          <w:szCs w:val="24"/>
        </w:rPr>
        <w:t xml:space="preserve">. Новоржев </w:t>
      </w:r>
    </w:p>
    <w:p w:rsidR="00EF77D6" w:rsidRPr="005C7307" w:rsidRDefault="00EF77D6" w:rsidP="00EF77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Новоржевского района Псковской области»</w:t>
      </w:r>
    </w:p>
    <w:p w:rsidR="00EF77D6" w:rsidRPr="005C7307" w:rsidRDefault="00EF77D6" w:rsidP="00EF77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2A1" w:rsidRPr="005C7307" w:rsidRDefault="005577B7" w:rsidP="00F5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307">
        <w:rPr>
          <w:rFonts w:ascii="Times New Roman" w:hAnsi="Times New Roman" w:cs="Times New Roman"/>
          <w:sz w:val="24"/>
          <w:szCs w:val="24"/>
        </w:rPr>
        <w:t>В соответствии со статьями</w:t>
      </w:r>
      <w:r w:rsidR="000302A1" w:rsidRPr="005C7307">
        <w:rPr>
          <w:rFonts w:ascii="Times New Roman" w:hAnsi="Times New Roman" w:cs="Times New Roman"/>
          <w:sz w:val="24"/>
          <w:szCs w:val="24"/>
        </w:rPr>
        <w:t xml:space="preserve"> 23</w:t>
      </w:r>
      <w:r w:rsidRPr="005C7307">
        <w:rPr>
          <w:rFonts w:ascii="Times New Roman" w:hAnsi="Times New Roman" w:cs="Times New Roman"/>
          <w:sz w:val="24"/>
          <w:szCs w:val="24"/>
        </w:rPr>
        <w:t xml:space="preserve">, 39.37-39.50 </w:t>
      </w:r>
      <w:r w:rsidR="000302A1" w:rsidRPr="005C7307">
        <w:rPr>
          <w:rFonts w:ascii="Times New Roman" w:hAnsi="Times New Roman" w:cs="Times New Roman"/>
          <w:sz w:val="24"/>
          <w:szCs w:val="24"/>
        </w:rPr>
        <w:t xml:space="preserve">Земельного кодекса Российской </w:t>
      </w:r>
      <w:r w:rsidR="00602BF2" w:rsidRPr="005C7307">
        <w:rPr>
          <w:rFonts w:ascii="Times New Roman" w:hAnsi="Times New Roman" w:cs="Times New Roman"/>
          <w:sz w:val="24"/>
          <w:szCs w:val="24"/>
        </w:rPr>
        <w:t>Ф</w:t>
      </w:r>
      <w:r w:rsidR="000302A1" w:rsidRPr="005C7307">
        <w:rPr>
          <w:rFonts w:ascii="Times New Roman" w:hAnsi="Times New Roman" w:cs="Times New Roman"/>
          <w:sz w:val="24"/>
          <w:szCs w:val="24"/>
        </w:rPr>
        <w:t>едерации, в рамках реализации программы «Программа развития газоснабжения и газификации Псковской области на период 2021-2025 годов», на основании дого</w:t>
      </w:r>
      <w:r w:rsidRPr="005C7307">
        <w:rPr>
          <w:rFonts w:ascii="Times New Roman" w:hAnsi="Times New Roman" w:cs="Times New Roman"/>
          <w:sz w:val="24"/>
          <w:szCs w:val="24"/>
        </w:rPr>
        <w:t xml:space="preserve">вора № 28/ИК/Г от 19.03.2024 </w:t>
      </w:r>
      <w:r w:rsidR="000302A1" w:rsidRPr="005C7307">
        <w:rPr>
          <w:rFonts w:ascii="Times New Roman" w:hAnsi="Times New Roman" w:cs="Times New Roman"/>
          <w:sz w:val="24"/>
          <w:szCs w:val="24"/>
        </w:rPr>
        <w:t>«О прокладке, переносе, переустройстве, демонтаже и эксплуатации инженерной коммуникации в границах полосы отвода автомобильной дороги общего пользования регионального значения Псковской области» и ходатайства Акционерного общества «Газпром</w:t>
      </w:r>
      <w:proofErr w:type="gramEnd"/>
      <w:r w:rsidR="000302A1" w:rsidRPr="005C73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02A1" w:rsidRPr="005C7307">
        <w:rPr>
          <w:rFonts w:ascii="Times New Roman" w:hAnsi="Times New Roman" w:cs="Times New Roman"/>
          <w:sz w:val="24"/>
          <w:szCs w:val="24"/>
        </w:rPr>
        <w:t>газораспределения Псков» (почтовый адрес: 180016, Российская Федерация, г. Псков, Рижский проспект, д. 20, фактический адрес: 180016, Российская Федерация, г. Псков, ул. Рабочая, д. 5, ОГРН 1026000964329, ИНН 6027015076) об</w:t>
      </w:r>
      <w:proofErr w:type="gramEnd"/>
      <w:r w:rsidR="000302A1" w:rsidRPr="005C73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02A1" w:rsidRPr="005C7307">
        <w:rPr>
          <w:rFonts w:ascii="Times New Roman" w:hAnsi="Times New Roman" w:cs="Times New Roman"/>
          <w:sz w:val="24"/>
          <w:szCs w:val="24"/>
        </w:rPr>
        <w:t>установлен</w:t>
      </w:r>
      <w:r w:rsidRPr="005C7307">
        <w:rPr>
          <w:rFonts w:ascii="Times New Roman" w:hAnsi="Times New Roman" w:cs="Times New Roman"/>
          <w:sz w:val="24"/>
          <w:szCs w:val="24"/>
        </w:rPr>
        <w:t>ии</w:t>
      </w:r>
      <w:proofErr w:type="gramEnd"/>
      <w:r w:rsidRPr="005C7307">
        <w:rPr>
          <w:rFonts w:ascii="Times New Roman" w:hAnsi="Times New Roman" w:cs="Times New Roman"/>
          <w:sz w:val="24"/>
          <w:szCs w:val="24"/>
        </w:rPr>
        <w:t xml:space="preserve"> публичного сервитута от 15.08.2024 года ПОСТАНОВЛЯЕТ</w:t>
      </w:r>
      <w:r w:rsidR="000302A1" w:rsidRPr="005C7307">
        <w:rPr>
          <w:rFonts w:ascii="Times New Roman" w:hAnsi="Times New Roman" w:cs="Times New Roman"/>
          <w:sz w:val="24"/>
          <w:szCs w:val="24"/>
        </w:rPr>
        <w:t>:</w:t>
      </w:r>
    </w:p>
    <w:p w:rsidR="000302A1" w:rsidRPr="005C7307" w:rsidRDefault="002404DD" w:rsidP="00F56C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Установить публичный сервитут в целях строительства и эксплуатации линейного объекта системы газоснабжения: «Сеть газораспределения г. Новоржев Новоржевского района Псковской области»</w:t>
      </w:r>
      <w:r w:rsidR="00267B7C" w:rsidRPr="005C7307">
        <w:rPr>
          <w:rFonts w:ascii="Times New Roman" w:hAnsi="Times New Roman" w:cs="Times New Roman"/>
          <w:sz w:val="24"/>
          <w:szCs w:val="24"/>
        </w:rPr>
        <w:t xml:space="preserve">,  с давлением от </w:t>
      </w:r>
      <w:proofErr w:type="gramStart"/>
      <w:r w:rsidR="00267B7C" w:rsidRPr="005C73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67B7C" w:rsidRPr="005C7307">
        <w:rPr>
          <w:rFonts w:ascii="Times New Roman" w:hAnsi="Times New Roman" w:cs="Times New Roman"/>
          <w:sz w:val="24"/>
          <w:szCs w:val="24"/>
        </w:rPr>
        <w:t xml:space="preserve"> = 0,28 МПа до Р = 0,3 МПа в соответствии со схемой границ, предполагаемых к использованию земель или земельных участков (части земельных участков), на кадастровом плане территории, согласно приложению 1, с указанием координат характерных точек границ, из земель населенных пунктов, площадью </w:t>
      </w:r>
      <w:r w:rsidR="002F7AEA" w:rsidRPr="005C7307">
        <w:rPr>
          <w:rFonts w:ascii="Times New Roman" w:hAnsi="Times New Roman" w:cs="Times New Roman"/>
          <w:sz w:val="24"/>
          <w:szCs w:val="24"/>
        </w:rPr>
        <w:t>270251</w:t>
      </w:r>
      <w:r w:rsidR="00267B7C" w:rsidRPr="005C7307">
        <w:rPr>
          <w:rFonts w:ascii="Times New Roman" w:hAnsi="Times New Roman" w:cs="Times New Roman"/>
          <w:sz w:val="24"/>
          <w:szCs w:val="24"/>
        </w:rPr>
        <w:t xml:space="preserve"> кв.м.</w:t>
      </w:r>
      <w:r w:rsidRPr="005C7307">
        <w:rPr>
          <w:rFonts w:ascii="Times New Roman" w:hAnsi="Times New Roman" w:cs="Times New Roman"/>
          <w:sz w:val="24"/>
          <w:szCs w:val="24"/>
        </w:rPr>
        <w:t>.</w:t>
      </w:r>
    </w:p>
    <w:p w:rsidR="002404DD" w:rsidRPr="005C7307" w:rsidRDefault="002404DD" w:rsidP="00F56C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307">
        <w:rPr>
          <w:rFonts w:ascii="Times New Roman" w:hAnsi="Times New Roman" w:cs="Times New Roman"/>
          <w:sz w:val="24"/>
          <w:szCs w:val="24"/>
        </w:rPr>
        <w:t>Установить, что обладателем публичного сервитута является Акционерное общество «Газпром газораспределение Псков»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 (почтовый адрес: 180016, Российская Федерация, г. Псков, Рижский проспект, д. 20, фактический адрес: 180016, Российская Федерация, г. Псков, ул. Рабочая, д. 5, ОГРН 1026000964329, ИНН 6027015076).</w:t>
      </w:r>
      <w:proofErr w:type="gramEnd"/>
    </w:p>
    <w:p w:rsidR="00F56C91" w:rsidRPr="005C7307" w:rsidRDefault="004A2412" w:rsidP="00F56C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Установить публичный сервитут и утвердить границы публичного сервитута согласно прилагаемым сведениям о границах пу</w:t>
      </w:r>
      <w:r w:rsidR="00267B7C" w:rsidRPr="005C7307">
        <w:rPr>
          <w:rFonts w:ascii="Times New Roman" w:hAnsi="Times New Roman" w:cs="Times New Roman"/>
          <w:sz w:val="24"/>
          <w:szCs w:val="24"/>
        </w:rPr>
        <w:t xml:space="preserve">бличного сервитута, согласно приложению 2, </w:t>
      </w:r>
      <w:r w:rsidRPr="005C7307">
        <w:rPr>
          <w:rFonts w:ascii="Times New Roman" w:hAnsi="Times New Roman" w:cs="Times New Roman"/>
          <w:sz w:val="24"/>
          <w:szCs w:val="24"/>
        </w:rPr>
        <w:t xml:space="preserve"> в отношении следующих земельных участков (частей земельных участков) с кадастровыми номерами: 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60:10:0010303:21 (ЕЗ:60:10:0000000:85), местоположением: обл. Псковская, р-н Новоржевский, г. Новоржев, на северо-запад (дорога </w:t>
      </w:r>
      <w:proofErr w:type="spellStart"/>
      <w:r w:rsidR="004A2412" w:rsidRPr="005C7307">
        <w:rPr>
          <w:rFonts w:ascii="Times New Roman" w:hAnsi="Times New Roman" w:cs="Times New Roman"/>
          <w:sz w:val="24"/>
          <w:szCs w:val="24"/>
        </w:rPr>
        <w:t>Локня-Пушгоры</w:t>
      </w:r>
      <w:proofErr w:type="spellEnd"/>
      <w:r w:rsidR="004A2412" w:rsidRPr="005C7307">
        <w:rPr>
          <w:rFonts w:ascii="Times New Roman" w:hAnsi="Times New Roman" w:cs="Times New Roman"/>
          <w:sz w:val="24"/>
          <w:szCs w:val="24"/>
        </w:rPr>
        <w:t>);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60:10:0010309:26 (ЕЗ:60:10:0000000:85), местоположением: обл. Псковская, р-н Новоржевский, г. Новоржев, на северо-запад (дорога </w:t>
      </w:r>
      <w:proofErr w:type="spellStart"/>
      <w:r w:rsidR="004A2412" w:rsidRPr="005C7307">
        <w:rPr>
          <w:rFonts w:ascii="Times New Roman" w:hAnsi="Times New Roman" w:cs="Times New Roman"/>
          <w:sz w:val="24"/>
          <w:szCs w:val="24"/>
        </w:rPr>
        <w:t>Локня-Пушгоры</w:t>
      </w:r>
      <w:proofErr w:type="spellEnd"/>
      <w:r w:rsidR="004A2412" w:rsidRPr="005C7307">
        <w:rPr>
          <w:rFonts w:ascii="Times New Roman" w:hAnsi="Times New Roman" w:cs="Times New Roman"/>
          <w:sz w:val="24"/>
          <w:szCs w:val="24"/>
        </w:rPr>
        <w:t>);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60:10:0010320:29 (ЕЗ:60:10:0000000:85), местоположением: обл. Псковская, р-н Новоржевский, г. Новоржев, на северо-запад (дорога </w:t>
      </w:r>
      <w:proofErr w:type="spellStart"/>
      <w:r w:rsidR="004A2412" w:rsidRPr="005C7307">
        <w:rPr>
          <w:rFonts w:ascii="Times New Roman" w:hAnsi="Times New Roman" w:cs="Times New Roman"/>
          <w:sz w:val="24"/>
          <w:szCs w:val="24"/>
        </w:rPr>
        <w:t>Локня-Пушгоры</w:t>
      </w:r>
      <w:proofErr w:type="spellEnd"/>
      <w:r w:rsidR="004A2412" w:rsidRPr="005C7307">
        <w:rPr>
          <w:rFonts w:ascii="Times New Roman" w:hAnsi="Times New Roman" w:cs="Times New Roman"/>
          <w:sz w:val="24"/>
          <w:szCs w:val="24"/>
        </w:rPr>
        <w:t>);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60:10:0010322:11 (ЕЗ:60:10:0000000:85), местоположением: обл. Псковская, р-н Новоржевский, г. Новоржев, на северо-запад (дорога </w:t>
      </w:r>
      <w:proofErr w:type="spellStart"/>
      <w:r w:rsidR="004A2412" w:rsidRPr="005C7307">
        <w:rPr>
          <w:rFonts w:ascii="Times New Roman" w:hAnsi="Times New Roman" w:cs="Times New Roman"/>
          <w:sz w:val="24"/>
          <w:szCs w:val="24"/>
        </w:rPr>
        <w:t>Локня-Пушгоры</w:t>
      </w:r>
      <w:proofErr w:type="spellEnd"/>
      <w:r w:rsidR="004A2412" w:rsidRPr="005C7307">
        <w:rPr>
          <w:rFonts w:ascii="Times New Roman" w:hAnsi="Times New Roman" w:cs="Times New Roman"/>
          <w:sz w:val="24"/>
          <w:szCs w:val="24"/>
        </w:rPr>
        <w:t>);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60:10:0010215:17,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60:10:0010215:229,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60:10:0010215:228,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5577B7" w:rsidRPr="005C7307" w:rsidRDefault="005577B7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Публичный сервитут устанавливается в отношении земельных участков, расположенных в границах кадастровых кварталов: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60:10:0010205,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60:10:0010213,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60:10:0010209,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60:10:0010215,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60:10:0010214,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60:10:0010217,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60:10:0010210,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60:10:0010206,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60:10:0010221,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60:10:0010202,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60:10:0010222,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60:10:0010207,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60:10:0010211,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60:10:0140102,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60:10:0010219,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60:10:0010218,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60:10:0010216,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60:10:0010212,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60:10:0010208,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60:10:0010224,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60:10:0010204,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60:10:0010223,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60:10:0010203,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60:10:0010103,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60:10:0010302,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60:10:0010338,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60:10:0010303,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60:10:0010304,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60:10:0010305,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60:10:0010306,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60:10:0010339,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60:10:0010307,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</w:t>
      </w:r>
      <w:r w:rsidRPr="005C7307">
        <w:rPr>
          <w:rFonts w:ascii="Times New Roman" w:hAnsi="Times New Roman" w:cs="Times New Roman"/>
          <w:sz w:val="24"/>
          <w:szCs w:val="24"/>
        </w:rPr>
        <w:t>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60:10:0010308,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</w:t>
      </w:r>
      <w:r w:rsidRPr="005C7307">
        <w:rPr>
          <w:rFonts w:ascii="Times New Roman" w:hAnsi="Times New Roman" w:cs="Times New Roman"/>
          <w:sz w:val="24"/>
          <w:szCs w:val="24"/>
        </w:rPr>
        <w:t>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60:10:0010309,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60:10:0010310,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60:10:0010404,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60:10:0010405,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60:10:0010313,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60:10:0010314,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60:10:0010315,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60:10:0010316,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60:10:0010323,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60:10:0010324,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60:10:0010325,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60:10:0010326,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60:10:0010327,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60:10:0010328,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60:10:0010329,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60:10:0010330,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60:10:0010333,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60:10:0010332,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60:10:0010334,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60:10:0010331,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60:10:0010341,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60:10:0010340,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60:10:0010317,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60:10:0010318,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60:10:0010319,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  <w:r w:rsidRPr="005C7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60:10:0010336,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60:10:0010321,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60:10:0010320,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F56C91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60:10:0010322,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Новоржев;</w:t>
      </w:r>
    </w:p>
    <w:p w:rsidR="004A2412" w:rsidRPr="005C7307" w:rsidRDefault="00F56C91" w:rsidP="00F56C9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- </w:t>
      </w:r>
      <w:r w:rsidR="004A2412" w:rsidRPr="005C7307">
        <w:rPr>
          <w:rFonts w:ascii="Times New Roman" w:hAnsi="Times New Roman" w:cs="Times New Roman"/>
          <w:sz w:val="24"/>
          <w:szCs w:val="24"/>
        </w:rPr>
        <w:t xml:space="preserve">60:10:0010312, местоположением: </w:t>
      </w:r>
      <w:proofErr w:type="gramStart"/>
      <w:r w:rsidR="004A2412" w:rsidRPr="005C7307">
        <w:rPr>
          <w:rFonts w:ascii="Times New Roman" w:hAnsi="Times New Roman" w:cs="Times New Roman"/>
          <w:sz w:val="24"/>
          <w:szCs w:val="24"/>
        </w:rPr>
        <w:t>Псковская</w:t>
      </w:r>
      <w:proofErr w:type="gramEnd"/>
      <w:r w:rsidR="004A2412" w:rsidRPr="005C7307">
        <w:rPr>
          <w:rFonts w:ascii="Times New Roman" w:hAnsi="Times New Roman" w:cs="Times New Roman"/>
          <w:sz w:val="24"/>
          <w:szCs w:val="24"/>
        </w:rPr>
        <w:t xml:space="preserve"> обл., г. Новоржев.</w:t>
      </w:r>
    </w:p>
    <w:p w:rsidR="004A2412" w:rsidRPr="005C7307" w:rsidRDefault="004A2412" w:rsidP="00F56C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Установить публичный сервитут сроком на 49 лет со дня внесения сведений о нем в Единый государственный реестр недвижимости.</w:t>
      </w:r>
    </w:p>
    <w:p w:rsidR="00EC4165" w:rsidRPr="005C7307" w:rsidRDefault="00EC4165" w:rsidP="00EC4165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Порядок расчета и внесения платы за публичный сервитут устанавливается в соответствии со статьей 39.46 Земельного кодекса Российской Федерации;</w:t>
      </w:r>
    </w:p>
    <w:p w:rsidR="00EC4165" w:rsidRPr="005C7307" w:rsidRDefault="00EC4165" w:rsidP="00267B7C">
      <w:pPr>
        <w:pStyle w:val="a3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5.1. Плата за публичный сервитут вносится единовременным платежом не позднее 6 месяцев со дня издания настоящего Постановления.</w:t>
      </w:r>
    </w:p>
    <w:p w:rsidR="00267B7C" w:rsidRPr="005C7307" w:rsidRDefault="00267B7C" w:rsidP="00EC4165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Не внесение заявителем платы за размещение объектов в сроки, указанные в пункте5 настоящего постановления, является основанием для досрочного прекращения действия настоящего постановления.</w:t>
      </w:r>
    </w:p>
    <w:p w:rsidR="00EC4165" w:rsidRPr="005C7307" w:rsidRDefault="00EC4165" w:rsidP="00EC4165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C7307">
        <w:rPr>
          <w:rFonts w:ascii="Times New Roman" w:hAnsi="Times New Roman" w:cs="Times New Roman"/>
          <w:sz w:val="24"/>
          <w:szCs w:val="24"/>
        </w:rPr>
        <w:t>Обладатель публичного сервитута Акционерное общество «Газпром газораспределение Псков» (почтовый адрес: 180016, Российская Федерация, г. Псков, Рижский проспект, д. 20, фактический адрес: 180016, Российская Федерация, г. Псков, ул. Рабочая, д. 5, ОГРН 1026000964329, ИНН 6027015076) обязан заключить соглашение об осуществлении публичного сервитута с собственниками земельных участков, находящихся в частной собственности, или арендаторами, землепользователями, землевладельцами земельных участков, находящихся в государственной или муниципальной</w:t>
      </w:r>
      <w:proofErr w:type="gramEnd"/>
      <w:r w:rsidRPr="005C7307">
        <w:rPr>
          <w:rFonts w:ascii="Times New Roman" w:hAnsi="Times New Roman" w:cs="Times New Roman"/>
          <w:sz w:val="24"/>
          <w:szCs w:val="24"/>
        </w:rPr>
        <w:t xml:space="preserve"> собственности, </w:t>
      </w:r>
      <w:proofErr w:type="gramStart"/>
      <w:r w:rsidRPr="005C7307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5C7307">
        <w:rPr>
          <w:rFonts w:ascii="Times New Roman" w:hAnsi="Times New Roman" w:cs="Times New Roman"/>
          <w:sz w:val="24"/>
          <w:szCs w:val="24"/>
        </w:rPr>
        <w:t xml:space="preserve"> в пункте</w:t>
      </w:r>
      <w:r w:rsidR="00267B7C" w:rsidRPr="005C7307">
        <w:rPr>
          <w:rFonts w:ascii="Times New Roman" w:hAnsi="Times New Roman" w:cs="Times New Roman"/>
          <w:sz w:val="24"/>
          <w:szCs w:val="24"/>
        </w:rPr>
        <w:t xml:space="preserve"> </w:t>
      </w:r>
      <w:r w:rsidRPr="005C7307">
        <w:rPr>
          <w:rFonts w:ascii="Times New Roman" w:hAnsi="Times New Roman" w:cs="Times New Roman"/>
          <w:sz w:val="24"/>
          <w:szCs w:val="24"/>
        </w:rPr>
        <w:t>3 настоящего постановления.</w:t>
      </w:r>
    </w:p>
    <w:p w:rsidR="00900F3F" w:rsidRPr="005C7307" w:rsidRDefault="00900F3F" w:rsidP="00900F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Возмещение правообладателю земельного участка убытков, причинённых осуществлением сервитута, осуществляется в порядке, предусмотренным действующим законодательством Российской Федерации. </w:t>
      </w:r>
    </w:p>
    <w:p w:rsidR="00267B7C" w:rsidRPr="005C7307" w:rsidRDefault="00267B7C" w:rsidP="00900F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307">
        <w:rPr>
          <w:rFonts w:ascii="Times New Roman" w:hAnsi="Times New Roman" w:cs="Times New Roman"/>
          <w:sz w:val="24"/>
          <w:szCs w:val="24"/>
        </w:rPr>
        <w:t xml:space="preserve">На обладателя публичного сервитута Акционерное общество «Газпром газораспределение Псков» возлагается установленная законодательством ответственность за порчу или уничтожение имущества третьих лиц, расположенного </w:t>
      </w:r>
      <w:r w:rsidRPr="005C7307">
        <w:rPr>
          <w:rFonts w:ascii="Times New Roman" w:hAnsi="Times New Roman" w:cs="Times New Roman"/>
          <w:sz w:val="24"/>
          <w:szCs w:val="24"/>
        </w:rPr>
        <w:lastRenderedPageBreak/>
        <w:t>на земельном участке, под земельным участком</w:t>
      </w:r>
      <w:r w:rsidR="003074DC" w:rsidRPr="005C7307">
        <w:rPr>
          <w:rFonts w:ascii="Times New Roman" w:hAnsi="Times New Roman" w:cs="Times New Roman"/>
          <w:sz w:val="24"/>
          <w:szCs w:val="24"/>
        </w:rPr>
        <w:t>, обязанность в случае порчи или уничтожения плодородного слоя почвы привести земельный участок в состояние, пригодное для его использования в соответствии с разрешенным использованием и выполнить необходимые работы по рекультивации земельного участка.</w:t>
      </w:r>
      <w:proofErr w:type="gramEnd"/>
    </w:p>
    <w:p w:rsidR="003074DC" w:rsidRPr="005C7307" w:rsidRDefault="003074DC" w:rsidP="00900F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Обладатель публичного сервитута Акционерное общество «Газпром газораспределение Псков» не допустить повреждение сетей инженерно-технического обеспечения, иных подземных линейных объектов, находящихся в границах используемого земельного участка.</w:t>
      </w:r>
    </w:p>
    <w:p w:rsidR="003074DC" w:rsidRPr="005C7307" w:rsidRDefault="003074DC" w:rsidP="00900F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Дополнительную информацию о наличии технической возможности использования земельного участка в целях, указанных в пункте 1 настоящего постановления, с учетом наличия сетей инженерно-технического обеспечения, расположенных в границах земельного участка обладатель публичного сервитута Акционерное общество «Газпром газораспределение Псков»</w:t>
      </w:r>
      <w:r w:rsidR="001152E6" w:rsidRPr="005C7307">
        <w:rPr>
          <w:rFonts w:ascii="Times New Roman" w:hAnsi="Times New Roman" w:cs="Times New Roman"/>
          <w:sz w:val="24"/>
          <w:szCs w:val="24"/>
        </w:rPr>
        <w:t xml:space="preserve"> получает самостоятельно у собственников сетей инженерно-технического обеспечения.</w:t>
      </w:r>
    </w:p>
    <w:p w:rsidR="001152E6" w:rsidRPr="005C7307" w:rsidRDefault="001152E6" w:rsidP="001152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В соответствии с пунктом 4 статьи 36 Федерального закона от 25.06.2002 № 73-ФЗ «Об объектах культурного наследия (памятников истории и культуры) народов Российской Федерации» земляные, строительные, хозяйственные и иные работы должны быть немедленно приостановлены исполнителем работ в случае обнаружения объекта, обладающего признаками объекта культурного наследия. Исполнитель работ в течение трех рабочих дней со дня обнаружения объектов, обладающих признаками объектов культурного наследия, обязан направить заявление в письменной форме об указанных объектах в региональный орган охраны объектов культурного наследия.</w:t>
      </w:r>
    </w:p>
    <w:p w:rsidR="001152E6" w:rsidRPr="005C7307" w:rsidRDefault="001152E6" w:rsidP="001152E6">
      <w:pPr>
        <w:pStyle w:val="Preformatted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  <w:lang w:val="ru-RU"/>
        </w:rPr>
        <w:t>Представители Администрации Новоржевского муниципального округа имеют право на беспрепятственный доступ на территорию Участка с целью его осмотра на предмет использования.</w:t>
      </w:r>
    </w:p>
    <w:p w:rsidR="004A2412" w:rsidRPr="005C7307" w:rsidRDefault="004A2412" w:rsidP="00F678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Установить, что срок, в течени</w:t>
      </w:r>
      <w:proofErr w:type="gramStart"/>
      <w:r w:rsidRPr="005C730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C7307">
        <w:rPr>
          <w:rFonts w:ascii="Times New Roman" w:hAnsi="Times New Roman" w:cs="Times New Roman"/>
          <w:sz w:val="24"/>
          <w:szCs w:val="24"/>
        </w:rPr>
        <w:t xml:space="preserve"> которого использование земельных участков</w:t>
      </w:r>
      <w:r w:rsidR="00CA54F6" w:rsidRPr="005C7307">
        <w:rPr>
          <w:rFonts w:ascii="Times New Roman" w:hAnsi="Times New Roman" w:cs="Times New Roman"/>
          <w:sz w:val="24"/>
          <w:szCs w:val="24"/>
        </w:rPr>
        <w:t xml:space="preserve">, частей земельных участков </w:t>
      </w:r>
      <w:r w:rsidRPr="005C7307">
        <w:rPr>
          <w:rFonts w:ascii="Times New Roman" w:hAnsi="Times New Roman" w:cs="Times New Roman"/>
          <w:sz w:val="24"/>
          <w:szCs w:val="24"/>
        </w:rPr>
        <w:t>и (или) распо</w:t>
      </w:r>
      <w:r w:rsidR="00CA54F6" w:rsidRPr="005C7307">
        <w:rPr>
          <w:rFonts w:ascii="Times New Roman" w:hAnsi="Times New Roman" w:cs="Times New Roman"/>
          <w:sz w:val="24"/>
          <w:szCs w:val="24"/>
        </w:rPr>
        <w:t>ложенных на них объектов недвижимости в соответствии с их разрешенным использованием будет невозможно или существенно затруднено в связ</w:t>
      </w:r>
      <w:r w:rsidR="00900F3F" w:rsidRPr="005C7307">
        <w:rPr>
          <w:rFonts w:ascii="Times New Roman" w:hAnsi="Times New Roman" w:cs="Times New Roman"/>
          <w:sz w:val="24"/>
          <w:szCs w:val="24"/>
        </w:rPr>
        <w:t>и с осуществлением деятельности</w:t>
      </w:r>
      <w:r w:rsidR="00CA54F6" w:rsidRPr="005C7307">
        <w:rPr>
          <w:rFonts w:ascii="Times New Roman" w:hAnsi="Times New Roman" w:cs="Times New Roman"/>
          <w:sz w:val="24"/>
          <w:szCs w:val="24"/>
        </w:rPr>
        <w:t>, для обеспечения которой устанавливается публичный сервитут при возникновении таких обстоятельств) составляет 11 месяцев.</w:t>
      </w:r>
      <w:r w:rsidR="00F67810" w:rsidRPr="005C7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4F6" w:rsidRPr="005C7307" w:rsidRDefault="00F67810" w:rsidP="00F678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307">
        <w:rPr>
          <w:rFonts w:ascii="Times New Roman" w:hAnsi="Times New Roman" w:cs="Times New Roman"/>
          <w:sz w:val="24"/>
          <w:szCs w:val="24"/>
        </w:rPr>
        <w:t xml:space="preserve">Порядок определения границ охранных зон газораспределительных сетей, условия использования земельных участков, расположенных в их пределах, и ограничения хозяйственной деятельности, определяются в соответствии с </w:t>
      </w:r>
      <w:r w:rsidR="00CA54F6" w:rsidRPr="005C7307">
        <w:rPr>
          <w:rFonts w:ascii="Times New Roman" w:hAnsi="Times New Roman" w:cs="Times New Roman"/>
          <w:sz w:val="24"/>
          <w:szCs w:val="24"/>
        </w:rPr>
        <w:t>Земельным кодексом Российской Федерации от 25.10.2001 №136-ФЗ, постановлением Правительства Российской Федерации от 20.11.2000 №878 « Об утверждении правил охраны газораспределительных сетей», приказом Министерства регионального развития Российской Федерации от 27.12.2010 №</w:t>
      </w:r>
      <w:r w:rsidR="00C03BD1" w:rsidRPr="005C7307">
        <w:rPr>
          <w:rFonts w:ascii="Times New Roman" w:hAnsi="Times New Roman" w:cs="Times New Roman"/>
          <w:sz w:val="24"/>
          <w:szCs w:val="24"/>
        </w:rPr>
        <w:t>780 «Об утверждении свода правил « СНиП 42-01-2002 Газораспределительные системы».</w:t>
      </w:r>
      <w:proofErr w:type="gramEnd"/>
    </w:p>
    <w:p w:rsidR="00C03BD1" w:rsidRPr="005C7307" w:rsidRDefault="00C03BD1" w:rsidP="00F56C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Акционерное общество «Газпром газораспределение Псков»:</w:t>
      </w:r>
    </w:p>
    <w:p w:rsidR="00C03BD1" w:rsidRPr="005C7307" w:rsidRDefault="00C03BD1" w:rsidP="00F56C9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имеет права и </w:t>
      </w:r>
      <w:proofErr w:type="gramStart"/>
      <w:r w:rsidRPr="005C7307">
        <w:rPr>
          <w:rFonts w:ascii="Times New Roman" w:hAnsi="Times New Roman" w:cs="Times New Roman"/>
          <w:sz w:val="24"/>
          <w:szCs w:val="24"/>
        </w:rPr>
        <w:t>несет обязанности</w:t>
      </w:r>
      <w:proofErr w:type="gramEnd"/>
      <w:r w:rsidRPr="005C7307">
        <w:rPr>
          <w:rFonts w:ascii="Times New Roman" w:hAnsi="Times New Roman" w:cs="Times New Roman"/>
          <w:sz w:val="24"/>
          <w:szCs w:val="24"/>
        </w:rPr>
        <w:t>, предусмотренные статьей 39.50 Земельного кодекса Российской Федерации (далее – ЗК РФ);</w:t>
      </w:r>
    </w:p>
    <w:p w:rsidR="00900F3F" w:rsidRPr="005C7307" w:rsidRDefault="00900F3F" w:rsidP="00F56C9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приступить к осуществлению публичного сервитута со дня внесения сведений о нем в Единый государственный реестр недвижимости;</w:t>
      </w:r>
    </w:p>
    <w:p w:rsidR="00900F3F" w:rsidRPr="005C7307" w:rsidRDefault="00900F3F" w:rsidP="00F56C9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в установленных границах публичного сервитута осуществлять в соответствии с требованиями законодательства Российской Федерации деятельность, </w:t>
      </w:r>
      <w:proofErr w:type="gramStart"/>
      <w:r w:rsidRPr="005C730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C73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7307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5C7307">
        <w:rPr>
          <w:rFonts w:ascii="Times New Roman" w:hAnsi="Times New Roman" w:cs="Times New Roman"/>
          <w:sz w:val="24"/>
          <w:szCs w:val="24"/>
        </w:rPr>
        <w:t xml:space="preserve"> которой установлен публичный сервитут;</w:t>
      </w:r>
    </w:p>
    <w:p w:rsidR="00C03BD1" w:rsidRPr="005C7307" w:rsidRDefault="00C03BD1" w:rsidP="00F56C9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обязано обеспечить приведение земельных участков, части земельных участков, указанных в пункте 3 настоящего постановления, в состояние, </w:t>
      </w:r>
      <w:r w:rsidRPr="005C7307">
        <w:rPr>
          <w:rFonts w:ascii="Times New Roman" w:hAnsi="Times New Roman" w:cs="Times New Roman"/>
          <w:sz w:val="24"/>
          <w:szCs w:val="24"/>
        </w:rPr>
        <w:lastRenderedPageBreak/>
        <w:t>пригодное для их использования в соответствии с видом разрешённого использования в срок, предусмотренный пунктом 8 статьи 39.50 ЗК РФ;</w:t>
      </w:r>
    </w:p>
    <w:p w:rsidR="00C03BD1" w:rsidRPr="005C7307" w:rsidRDefault="00A828EC" w:rsidP="00F56C9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вправе отказаться от осуществления публичного сервитута в любое время, при этом такой отказ не освобождает его от обязанностей, установленных пунктами 8 и 9 статья 39.50 З</w:t>
      </w:r>
      <w:r w:rsidR="00F56C91" w:rsidRPr="005C7307">
        <w:rPr>
          <w:rFonts w:ascii="Times New Roman" w:hAnsi="Times New Roman" w:cs="Times New Roman"/>
          <w:sz w:val="24"/>
          <w:szCs w:val="24"/>
        </w:rPr>
        <w:t>К</w:t>
      </w:r>
      <w:r w:rsidRPr="005C7307">
        <w:rPr>
          <w:rFonts w:ascii="Times New Roman" w:hAnsi="Times New Roman" w:cs="Times New Roman"/>
          <w:sz w:val="24"/>
          <w:szCs w:val="24"/>
        </w:rPr>
        <w:t xml:space="preserve"> РФ;</w:t>
      </w:r>
    </w:p>
    <w:p w:rsidR="00A828EC" w:rsidRPr="005C7307" w:rsidRDefault="00A828EC" w:rsidP="00F56C9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C03BD1" w:rsidRPr="005C7307" w:rsidRDefault="002F7AEA" w:rsidP="00AB07C0">
      <w:pPr>
        <w:pStyle w:val="a3"/>
        <w:numPr>
          <w:ilvl w:val="1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о</w:t>
      </w:r>
      <w:r w:rsidR="00900F3F" w:rsidRPr="005C7307">
        <w:rPr>
          <w:rFonts w:ascii="Times New Roman" w:hAnsi="Times New Roman" w:cs="Times New Roman"/>
          <w:sz w:val="24"/>
          <w:szCs w:val="24"/>
        </w:rPr>
        <w:t>тделу имущественных, земельных отношений и муниципального контроля</w:t>
      </w:r>
      <w:r w:rsidR="00A828EC" w:rsidRPr="005C7307">
        <w:rPr>
          <w:rFonts w:ascii="Times New Roman" w:hAnsi="Times New Roman" w:cs="Times New Roman"/>
          <w:sz w:val="24"/>
          <w:szCs w:val="24"/>
        </w:rPr>
        <w:t xml:space="preserve"> Администрации Новоржевского муниципального округа в течени</w:t>
      </w:r>
      <w:proofErr w:type="gramStart"/>
      <w:r w:rsidR="00A828EC" w:rsidRPr="005C730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828EC" w:rsidRPr="005C7307">
        <w:rPr>
          <w:rFonts w:ascii="Times New Roman" w:hAnsi="Times New Roman" w:cs="Times New Roman"/>
          <w:sz w:val="24"/>
          <w:szCs w:val="24"/>
        </w:rPr>
        <w:t xml:space="preserve"> пяти рабочих дней со дня принятия настоящего постановления:</w:t>
      </w:r>
    </w:p>
    <w:p w:rsidR="00AB07C0" w:rsidRPr="005C7307" w:rsidRDefault="00900F3F" w:rsidP="00900F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направить копию настоящего постановления</w:t>
      </w:r>
      <w:r w:rsidR="00AB07C0" w:rsidRPr="005C7307">
        <w:rPr>
          <w:rFonts w:ascii="Times New Roman" w:hAnsi="Times New Roman" w:cs="Times New Roman"/>
          <w:sz w:val="24"/>
          <w:szCs w:val="24"/>
        </w:rPr>
        <w:t xml:space="preserve"> с приложением утвержденных схем</w:t>
      </w:r>
      <w:r w:rsidRPr="005C7307">
        <w:rPr>
          <w:rFonts w:ascii="Times New Roman" w:hAnsi="Times New Roman" w:cs="Times New Roman"/>
          <w:sz w:val="24"/>
          <w:szCs w:val="24"/>
        </w:rPr>
        <w:t xml:space="preserve"> </w:t>
      </w:r>
      <w:r w:rsidR="00AB07C0" w:rsidRPr="005C7307">
        <w:rPr>
          <w:rFonts w:ascii="Times New Roman" w:hAnsi="Times New Roman" w:cs="Times New Roman"/>
          <w:sz w:val="24"/>
          <w:szCs w:val="24"/>
        </w:rPr>
        <w:t>расположения границ публичного сервитута в Филиал ППК «</w:t>
      </w:r>
      <w:proofErr w:type="spellStart"/>
      <w:r w:rsidR="00AB07C0" w:rsidRPr="005C7307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="00AB07C0" w:rsidRPr="005C7307">
        <w:rPr>
          <w:rFonts w:ascii="Times New Roman" w:hAnsi="Times New Roman" w:cs="Times New Roman"/>
          <w:sz w:val="24"/>
          <w:szCs w:val="24"/>
        </w:rPr>
        <w:t xml:space="preserve">» по Псковской области; </w:t>
      </w:r>
    </w:p>
    <w:p w:rsidR="00900F3F" w:rsidRPr="005C7307" w:rsidRDefault="00900F3F" w:rsidP="00900F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>направить копию настоящего постановления Акционерному обществу</w:t>
      </w:r>
    </w:p>
    <w:p w:rsidR="00900F3F" w:rsidRPr="005C7307" w:rsidRDefault="00FB7C3D" w:rsidP="00900F3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00F3F" w:rsidRPr="005C7307">
        <w:rPr>
          <w:rFonts w:ascii="Times New Roman" w:hAnsi="Times New Roman" w:cs="Times New Roman"/>
          <w:sz w:val="24"/>
          <w:szCs w:val="24"/>
        </w:rPr>
        <w:t>«Газпром газораспределение Псков».</w:t>
      </w:r>
    </w:p>
    <w:p w:rsidR="00AB07C0" w:rsidRPr="005C7307" w:rsidRDefault="00AB07C0" w:rsidP="00AB07C0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307">
        <w:rPr>
          <w:rFonts w:ascii="Times New Roman" w:hAnsi="Times New Roman" w:cs="Times New Roman"/>
          <w:sz w:val="24"/>
          <w:szCs w:val="24"/>
        </w:rPr>
        <w:t>р</w:t>
      </w:r>
      <w:r w:rsidR="00900F3F" w:rsidRPr="005C7307">
        <w:rPr>
          <w:rFonts w:ascii="Times New Roman" w:hAnsi="Times New Roman" w:cs="Times New Roman"/>
          <w:sz w:val="24"/>
          <w:szCs w:val="24"/>
        </w:rPr>
        <w:t>азместить</w:t>
      </w:r>
      <w:proofErr w:type="gramEnd"/>
      <w:r w:rsidR="00900F3F" w:rsidRPr="005C7307">
        <w:rPr>
          <w:rFonts w:ascii="Times New Roman" w:hAnsi="Times New Roman" w:cs="Times New Roman"/>
          <w:sz w:val="24"/>
          <w:szCs w:val="24"/>
        </w:rPr>
        <w:t xml:space="preserve"> настоящее постановление на </w:t>
      </w:r>
      <w:r w:rsidR="00466567">
        <w:rPr>
          <w:rFonts w:ascii="Times New Roman" w:hAnsi="Times New Roman" w:cs="Times New Roman"/>
          <w:sz w:val="24"/>
          <w:szCs w:val="24"/>
        </w:rPr>
        <w:t xml:space="preserve">официальном сайте Новоржевского </w:t>
      </w:r>
      <w:r w:rsidR="00900F3F" w:rsidRPr="005C7307">
        <w:rPr>
          <w:rFonts w:ascii="Times New Roman" w:hAnsi="Times New Roman" w:cs="Times New Roman"/>
          <w:sz w:val="24"/>
          <w:szCs w:val="24"/>
        </w:rPr>
        <w:t>муниципального округа в информационно-телекоммуникационной сети "Интернет"  (</w:t>
      </w:r>
      <w:proofErr w:type="spellStart"/>
      <w:r w:rsidR="00900F3F" w:rsidRPr="005C7307">
        <w:rPr>
          <w:rFonts w:ascii="Times New Roman" w:hAnsi="Times New Roman" w:cs="Times New Roman"/>
          <w:sz w:val="24"/>
          <w:szCs w:val="24"/>
          <w:lang w:val="en-US"/>
        </w:rPr>
        <w:t>novorzhev</w:t>
      </w:r>
      <w:proofErr w:type="spellEnd"/>
      <w:r w:rsidR="00900F3F" w:rsidRPr="005C730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00F3F" w:rsidRPr="005C7307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900F3F" w:rsidRPr="005C730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00F3F" w:rsidRPr="005C730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C7307">
        <w:rPr>
          <w:rFonts w:ascii="Times New Roman" w:hAnsi="Times New Roman" w:cs="Times New Roman"/>
          <w:sz w:val="24"/>
          <w:szCs w:val="24"/>
        </w:rPr>
        <w:t>)</w:t>
      </w:r>
    </w:p>
    <w:p w:rsidR="00900F3F" w:rsidRPr="005C7307" w:rsidRDefault="00900F3F" w:rsidP="00466567">
      <w:pPr>
        <w:pStyle w:val="a3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30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C730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466567" w:rsidRPr="005C7307" w:rsidRDefault="00466567" w:rsidP="002F7A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6C91" w:rsidRPr="005C7307" w:rsidRDefault="00F56C91" w:rsidP="005C73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307">
        <w:rPr>
          <w:rFonts w:ascii="Times New Roman" w:hAnsi="Times New Roman" w:cs="Times New Roman"/>
          <w:sz w:val="24"/>
          <w:szCs w:val="24"/>
        </w:rPr>
        <w:t xml:space="preserve">Глава Новоржевского муниципального округа                            </w:t>
      </w:r>
      <w:r w:rsidR="0046656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C7307">
        <w:rPr>
          <w:rFonts w:ascii="Times New Roman" w:hAnsi="Times New Roman" w:cs="Times New Roman"/>
          <w:sz w:val="24"/>
          <w:szCs w:val="24"/>
        </w:rPr>
        <w:t xml:space="preserve">Л.М. Трифонова </w:t>
      </w:r>
    </w:p>
    <w:p w:rsidR="00F56C91" w:rsidRPr="005C7307" w:rsidRDefault="00F56C91" w:rsidP="00F56C9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7C3D" w:rsidRPr="00FB7C3D" w:rsidRDefault="00FB7C3D" w:rsidP="00FB7C3D">
      <w:pPr>
        <w:pStyle w:val="31"/>
        <w:ind w:firstLine="0"/>
        <w:rPr>
          <w:bCs/>
          <w:sz w:val="24"/>
          <w:szCs w:val="24"/>
        </w:rPr>
      </w:pPr>
      <w:r w:rsidRPr="00FB7C3D">
        <w:rPr>
          <w:bCs/>
          <w:sz w:val="24"/>
          <w:szCs w:val="24"/>
        </w:rPr>
        <w:t>Верно:</w:t>
      </w:r>
    </w:p>
    <w:p w:rsidR="00FB7C3D" w:rsidRPr="00FB7C3D" w:rsidRDefault="00FB7C3D" w:rsidP="00FB7C3D">
      <w:pPr>
        <w:pStyle w:val="31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И.о</w:t>
      </w:r>
      <w:proofErr w:type="gramStart"/>
      <w:r>
        <w:rPr>
          <w:bCs/>
          <w:sz w:val="24"/>
          <w:szCs w:val="24"/>
        </w:rPr>
        <w:t>.У</w:t>
      </w:r>
      <w:proofErr w:type="gramEnd"/>
      <w:r w:rsidRPr="00FB7C3D">
        <w:rPr>
          <w:bCs/>
          <w:sz w:val="24"/>
          <w:szCs w:val="24"/>
        </w:rPr>
        <w:t>правляющий делами Администрации</w:t>
      </w:r>
    </w:p>
    <w:p w:rsidR="00FB7C3D" w:rsidRPr="00FB7C3D" w:rsidRDefault="00FB7C3D" w:rsidP="00FB7C3D">
      <w:pPr>
        <w:pStyle w:val="31"/>
        <w:ind w:firstLine="0"/>
        <w:rPr>
          <w:bCs/>
          <w:sz w:val="24"/>
          <w:szCs w:val="24"/>
        </w:rPr>
      </w:pPr>
      <w:r w:rsidRPr="00FB7C3D">
        <w:rPr>
          <w:bCs/>
          <w:sz w:val="24"/>
          <w:szCs w:val="24"/>
        </w:rPr>
        <w:t xml:space="preserve">Новоржевского муниципального округа                                              </w:t>
      </w:r>
      <w:r>
        <w:rPr>
          <w:bCs/>
          <w:sz w:val="24"/>
          <w:szCs w:val="24"/>
        </w:rPr>
        <w:t xml:space="preserve">           </w:t>
      </w:r>
      <w:r w:rsidRPr="00FB7C3D">
        <w:rPr>
          <w:bCs/>
          <w:sz w:val="24"/>
          <w:szCs w:val="24"/>
        </w:rPr>
        <w:t xml:space="preserve">  Е.А.Тимофеева</w:t>
      </w:r>
    </w:p>
    <w:p w:rsidR="004A4A3B" w:rsidRPr="00FB7C3D" w:rsidRDefault="004A4A3B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4A4A3B" w:rsidRDefault="004A4A3B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4A4A3B" w:rsidRDefault="004A4A3B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4A4A3B" w:rsidRDefault="004A4A3B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4A4A3B" w:rsidRDefault="004A4A3B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4A4A3B" w:rsidRDefault="004A4A3B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1152E6" w:rsidRDefault="001152E6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1152E6" w:rsidRDefault="001152E6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1152E6" w:rsidRDefault="001152E6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1152E6" w:rsidRDefault="001152E6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1152E6" w:rsidRDefault="001152E6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1152E6" w:rsidRDefault="001152E6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1152E6" w:rsidRDefault="001152E6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1152E6" w:rsidRDefault="001152E6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4A4A3B" w:rsidRDefault="004A4A3B" w:rsidP="004A4A3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C7307" w:rsidRDefault="005C7307" w:rsidP="004A4A3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6567" w:rsidRDefault="00466567" w:rsidP="004A4A3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6567" w:rsidRDefault="00466567" w:rsidP="004A4A3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6567" w:rsidRDefault="00466567" w:rsidP="004A4A3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6567" w:rsidRDefault="00466567" w:rsidP="004A4A3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6567" w:rsidRDefault="00466567" w:rsidP="004A4A3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6567" w:rsidRDefault="00466567" w:rsidP="004A4A3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F7AEA" w:rsidRDefault="002F7AEA" w:rsidP="004A4A3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6567" w:rsidRDefault="00466567" w:rsidP="004A4A3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4A3B" w:rsidRPr="004A4A3B" w:rsidRDefault="004A4A3B" w:rsidP="004A4A3B">
      <w:pPr>
        <w:pStyle w:val="a3"/>
        <w:spacing w:after="0"/>
        <w:ind w:left="792"/>
        <w:jc w:val="right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4A4A3B" w:rsidRPr="004A4A3B" w:rsidRDefault="004A4A3B" w:rsidP="004A4A3B">
      <w:pPr>
        <w:pStyle w:val="a3"/>
        <w:spacing w:after="0"/>
        <w:ind w:left="792"/>
        <w:jc w:val="right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4A4A3B" w:rsidRPr="004A4A3B" w:rsidRDefault="004A4A3B" w:rsidP="004A4A3B">
      <w:pPr>
        <w:pStyle w:val="a3"/>
        <w:spacing w:after="0"/>
        <w:ind w:left="792"/>
        <w:jc w:val="right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Новоржевского муниципального округа</w:t>
      </w:r>
    </w:p>
    <w:p w:rsidR="004A4A3B" w:rsidRPr="004A4A3B" w:rsidRDefault="004A4A3B" w:rsidP="004A4A3B">
      <w:pPr>
        <w:pStyle w:val="a3"/>
        <w:spacing w:after="0"/>
        <w:ind w:left="792"/>
        <w:jc w:val="right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 xml:space="preserve"> от ____________№____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4A4A3B" w:rsidRPr="004A4A3B" w:rsidRDefault="004A4A3B" w:rsidP="006271B0">
      <w:pPr>
        <w:pStyle w:val="a3"/>
        <w:spacing w:after="0"/>
        <w:ind w:left="792"/>
        <w:jc w:val="center"/>
        <w:rPr>
          <w:rFonts w:ascii="Times New Roman" w:hAnsi="Times New Roman" w:cs="Times New Roman"/>
          <w:sz w:val="24"/>
          <w:szCs w:val="24"/>
        </w:rPr>
      </w:pPr>
      <w:r w:rsidRPr="004A4A3B">
        <w:rPr>
          <w:rFonts w:ascii="Times New Roman" w:hAnsi="Times New Roman" w:cs="Times New Roman"/>
          <w:sz w:val="24"/>
          <w:szCs w:val="24"/>
        </w:rPr>
        <w:t>Порядок расчета платы за публичный сервитут в отношении земель,</w:t>
      </w:r>
    </w:p>
    <w:p w:rsidR="004A4A3B" w:rsidRPr="004A4A3B" w:rsidRDefault="004A4A3B" w:rsidP="006271B0">
      <w:pPr>
        <w:pStyle w:val="a3"/>
        <w:spacing w:after="0"/>
        <w:ind w:left="792"/>
        <w:jc w:val="center"/>
        <w:rPr>
          <w:rFonts w:ascii="Times New Roman" w:hAnsi="Times New Roman" w:cs="Times New Roman"/>
          <w:sz w:val="24"/>
          <w:szCs w:val="24"/>
        </w:rPr>
      </w:pPr>
      <w:r w:rsidRPr="004A4A3B"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proofErr w:type="gramStart"/>
      <w:r w:rsidRPr="004A4A3B">
        <w:rPr>
          <w:rFonts w:ascii="Times New Roman" w:hAnsi="Times New Roman" w:cs="Times New Roman"/>
          <w:sz w:val="24"/>
          <w:szCs w:val="24"/>
        </w:rPr>
        <w:t>собственность</w:t>
      </w:r>
      <w:proofErr w:type="gramEnd"/>
      <w:r w:rsidRPr="004A4A3B">
        <w:rPr>
          <w:rFonts w:ascii="Times New Roman" w:hAnsi="Times New Roman" w:cs="Times New Roman"/>
          <w:sz w:val="24"/>
          <w:szCs w:val="24"/>
        </w:rPr>
        <w:t xml:space="preserve"> на которые не разграничена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 xml:space="preserve">Размер платы за публичный сервитут исчисляется по формуле: 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A4A3B">
        <w:rPr>
          <w:rFonts w:ascii="Times New Roman" w:hAnsi="Times New Roman" w:cs="Times New Roman"/>
          <w:sz w:val="20"/>
          <w:szCs w:val="20"/>
        </w:rPr>
        <w:t>Рп</w:t>
      </w:r>
      <w:proofErr w:type="spellEnd"/>
      <w:r w:rsidRPr="004A4A3B">
        <w:rPr>
          <w:rFonts w:ascii="Times New Roman" w:hAnsi="Times New Roman" w:cs="Times New Roman"/>
          <w:sz w:val="20"/>
          <w:szCs w:val="20"/>
        </w:rPr>
        <w:t xml:space="preserve"> = (УПКС </w:t>
      </w:r>
      <w:proofErr w:type="spellStart"/>
      <w:r w:rsidRPr="004A4A3B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4A4A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4A4A3B">
        <w:rPr>
          <w:rFonts w:ascii="Times New Roman" w:hAnsi="Times New Roman" w:cs="Times New Roman"/>
          <w:sz w:val="20"/>
          <w:szCs w:val="20"/>
        </w:rPr>
        <w:t>S</w:t>
      </w:r>
      <w:proofErr w:type="gramEnd"/>
      <w:r w:rsidRPr="004A4A3B">
        <w:rPr>
          <w:rFonts w:ascii="Times New Roman" w:hAnsi="Times New Roman" w:cs="Times New Roman"/>
          <w:sz w:val="20"/>
          <w:szCs w:val="20"/>
        </w:rPr>
        <w:t>зупс</w:t>
      </w:r>
      <w:proofErr w:type="spellEnd"/>
      <w:r w:rsidRPr="004A4A3B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4A4A3B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4A4A3B">
        <w:rPr>
          <w:rFonts w:ascii="Times New Roman" w:hAnsi="Times New Roman" w:cs="Times New Roman"/>
          <w:sz w:val="20"/>
          <w:szCs w:val="20"/>
        </w:rPr>
        <w:t xml:space="preserve"> 0,01% </w:t>
      </w:r>
      <w:proofErr w:type="spellStart"/>
      <w:r w:rsidRPr="004A4A3B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4A4A3B">
        <w:rPr>
          <w:rFonts w:ascii="Times New Roman" w:hAnsi="Times New Roman" w:cs="Times New Roman"/>
          <w:sz w:val="20"/>
          <w:szCs w:val="20"/>
        </w:rPr>
        <w:t xml:space="preserve"> 49, где: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A4A3B">
        <w:rPr>
          <w:rFonts w:ascii="Times New Roman" w:hAnsi="Times New Roman" w:cs="Times New Roman"/>
          <w:sz w:val="20"/>
          <w:szCs w:val="20"/>
        </w:rPr>
        <w:t>Рп</w:t>
      </w:r>
      <w:proofErr w:type="spellEnd"/>
      <w:r w:rsidRPr="004A4A3B">
        <w:rPr>
          <w:rFonts w:ascii="Times New Roman" w:hAnsi="Times New Roman" w:cs="Times New Roman"/>
          <w:sz w:val="20"/>
          <w:szCs w:val="20"/>
        </w:rPr>
        <w:t xml:space="preserve"> - размер платы за публичный сервитут в отношении земель, 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 xml:space="preserve">государственная </w:t>
      </w:r>
      <w:proofErr w:type="gramStart"/>
      <w:r w:rsidRPr="004A4A3B">
        <w:rPr>
          <w:rFonts w:ascii="Times New Roman" w:hAnsi="Times New Roman" w:cs="Times New Roman"/>
          <w:sz w:val="20"/>
          <w:szCs w:val="20"/>
        </w:rPr>
        <w:t>собственность</w:t>
      </w:r>
      <w:proofErr w:type="gramEnd"/>
      <w:r w:rsidRPr="004A4A3B">
        <w:rPr>
          <w:rFonts w:ascii="Times New Roman" w:hAnsi="Times New Roman" w:cs="Times New Roman"/>
          <w:sz w:val="20"/>
          <w:szCs w:val="20"/>
        </w:rPr>
        <w:t xml:space="preserve"> на которые не разграничена, кадастровая стоимость которых не определена, руб.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УПКС – средний уровень кадастровой стоимости одного квадратного метра земельных участков соответствующей категории и вида разрешенного использования по муниципальным районам (городским округам), утвержденный в соответствии со статьей 66 Земельного кодекса Российской Федерации (руб.);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 xml:space="preserve">УПКС – </w:t>
      </w:r>
      <w:r w:rsidR="006271B0">
        <w:rPr>
          <w:rFonts w:ascii="Times New Roman" w:hAnsi="Times New Roman" w:cs="Times New Roman"/>
          <w:sz w:val="20"/>
          <w:szCs w:val="20"/>
        </w:rPr>
        <w:t>187,88</w:t>
      </w:r>
      <w:r w:rsidRPr="004A4A3B">
        <w:rPr>
          <w:rFonts w:ascii="Times New Roman" w:hAnsi="Times New Roman" w:cs="Times New Roman"/>
          <w:sz w:val="20"/>
          <w:szCs w:val="20"/>
        </w:rPr>
        <w:t xml:space="preserve"> (по виду разрешенного использования (сегмент «</w:t>
      </w:r>
      <w:r w:rsidR="006271B0">
        <w:rPr>
          <w:rFonts w:ascii="Times New Roman" w:hAnsi="Times New Roman" w:cs="Times New Roman"/>
          <w:sz w:val="20"/>
          <w:szCs w:val="20"/>
        </w:rPr>
        <w:t>Производственная деятельность</w:t>
      </w:r>
      <w:r w:rsidRPr="004A4A3B">
        <w:rPr>
          <w:rFonts w:ascii="Times New Roman" w:hAnsi="Times New Roman" w:cs="Times New Roman"/>
          <w:sz w:val="20"/>
          <w:szCs w:val="20"/>
        </w:rPr>
        <w:t>»), постановление Правительства Псковской области от 17.02.2023 № 78);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4A4A3B">
        <w:rPr>
          <w:rFonts w:ascii="Times New Roman" w:hAnsi="Times New Roman" w:cs="Times New Roman"/>
          <w:sz w:val="20"/>
          <w:szCs w:val="20"/>
        </w:rPr>
        <w:t>S</w:t>
      </w:r>
      <w:proofErr w:type="gramEnd"/>
      <w:r w:rsidRPr="004A4A3B">
        <w:rPr>
          <w:rFonts w:ascii="Times New Roman" w:hAnsi="Times New Roman" w:cs="Times New Roman"/>
          <w:sz w:val="20"/>
          <w:szCs w:val="20"/>
        </w:rPr>
        <w:t>зупс</w:t>
      </w:r>
      <w:proofErr w:type="spellEnd"/>
      <w:r w:rsidRPr="004A4A3B">
        <w:rPr>
          <w:rFonts w:ascii="Times New Roman" w:hAnsi="Times New Roman" w:cs="Times New Roman"/>
          <w:sz w:val="20"/>
          <w:szCs w:val="20"/>
        </w:rPr>
        <w:t xml:space="preserve"> – площадь земель публичного сервитута;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0,01 –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Площадь земель, обременённых сервитутом, кв. м</w:t>
      </w:r>
      <w:r w:rsidRPr="004A4A3B">
        <w:rPr>
          <w:rFonts w:ascii="Times New Roman" w:hAnsi="Times New Roman" w:cs="Times New Roman"/>
          <w:sz w:val="20"/>
          <w:szCs w:val="20"/>
        </w:rPr>
        <w:tab/>
      </w:r>
      <w:r w:rsidR="006271B0">
        <w:rPr>
          <w:rFonts w:ascii="Times New Roman" w:hAnsi="Times New Roman" w:cs="Times New Roman"/>
          <w:sz w:val="20"/>
          <w:szCs w:val="20"/>
        </w:rPr>
        <w:t>270251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Средний уровень кадастровой стоимости, руб./кв. м</w:t>
      </w:r>
      <w:r w:rsidRPr="004A4A3B">
        <w:rPr>
          <w:rFonts w:ascii="Times New Roman" w:hAnsi="Times New Roman" w:cs="Times New Roman"/>
          <w:sz w:val="20"/>
          <w:szCs w:val="20"/>
        </w:rPr>
        <w:tab/>
      </w:r>
      <w:r w:rsidR="006271B0">
        <w:rPr>
          <w:rFonts w:ascii="Times New Roman" w:hAnsi="Times New Roman" w:cs="Times New Roman"/>
          <w:sz w:val="20"/>
          <w:szCs w:val="20"/>
        </w:rPr>
        <w:t>187,88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Процент от кадастровой стоимости, %</w:t>
      </w:r>
      <w:r w:rsidRPr="004A4A3B">
        <w:rPr>
          <w:rFonts w:ascii="Times New Roman" w:hAnsi="Times New Roman" w:cs="Times New Roman"/>
          <w:sz w:val="20"/>
          <w:szCs w:val="20"/>
        </w:rPr>
        <w:tab/>
      </w:r>
      <w:r w:rsidR="006271B0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4A4A3B">
        <w:rPr>
          <w:rFonts w:ascii="Times New Roman" w:hAnsi="Times New Roman" w:cs="Times New Roman"/>
          <w:sz w:val="20"/>
          <w:szCs w:val="20"/>
        </w:rPr>
        <w:t>0,01</w:t>
      </w:r>
    </w:p>
    <w:p w:rsid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 xml:space="preserve">Размер платы за </w:t>
      </w:r>
      <w:r w:rsidR="001152E6">
        <w:rPr>
          <w:rFonts w:ascii="Times New Roman" w:hAnsi="Times New Roman" w:cs="Times New Roman"/>
          <w:sz w:val="20"/>
          <w:szCs w:val="20"/>
        </w:rPr>
        <w:t>один год</w:t>
      </w:r>
      <w:r w:rsidRPr="004A4A3B">
        <w:rPr>
          <w:rFonts w:ascii="Times New Roman" w:hAnsi="Times New Roman" w:cs="Times New Roman"/>
          <w:sz w:val="20"/>
          <w:szCs w:val="20"/>
        </w:rPr>
        <w:t xml:space="preserve"> сервитута, руб.</w:t>
      </w:r>
      <w:r w:rsidRPr="004A4A3B">
        <w:rPr>
          <w:rFonts w:ascii="Times New Roman" w:hAnsi="Times New Roman" w:cs="Times New Roman"/>
          <w:sz w:val="20"/>
          <w:szCs w:val="20"/>
        </w:rPr>
        <w:tab/>
      </w:r>
      <w:r w:rsidR="001152E6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CA08B1">
        <w:rPr>
          <w:rFonts w:ascii="Times New Roman" w:hAnsi="Times New Roman" w:cs="Times New Roman"/>
          <w:sz w:val="20"/>
          <w:szCs w:val="20"/>
        </w:rPr>
        <w:t>5077,48</w:t>
      </w:r>
    </w:p>
    <w:p w:rsidR="001152E6" w:rsidRPr="004A4A3B" w:rsidRDefault="001152E6" w:rsidP="001152E6">
      <w:pPr>
        <w:pStyle w:val="a3"/>
        <w:tabs>
          <w:tab w:val="left" w:pos="5715"/>
        </w:tabs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 xml:space="preserve">Размер платы за </w:t>
      </w:r>
      <w:r>
        <w:rPr>
          <w:rFonts w:ascii="Times New Roman" w:hAnsi="Times New Roman" w:cs="Times New Roman"/>
          <w:sz w:val="20"/>
          <w:szCs w:val="20"/>
        </w:rPr>
        <w:t>весь срок</w:t>
      </w:r>
      <w:r w:rsidRPr="004A4A3B">
        <w:rPr>
          <w:rFonts w:ascii="Times New Roman" w:hAnsi="Times New Roman" w:cs="Times New Roman"/>
          <w:sz w:val="20"/>
          <w:szCs w:val="20"/>
        </w:rPr>
        <w:t xml:space="preserve"> сервитута, руб.</w:t>
      </w:r>
      <w:r w:rsidR="00CA08B1">
        <w:rPr>
          <w:rFonts w:ascii="Times New Roman" w:hAnsi="Times New Roman" w:cs="Times New Roman"/>
          <w:sz w:val="20"/>
          <w:szCs w:val="20"/>
        </w:rPr>
        <w:t xml:space="preserve">                           248796,52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Платежные реквизиты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для внесения платы за публичный сервитут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Администрация Новоржевского муниципального округа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 xml:space="preserve">Финансовое управление Администрации Новоржевского муниципального округа (Администрация Новоржевского муниципального округа, </w:t>
      </w:r>
      <w:proofErr w:type="gramStart"/>
      <w:r w:rsidRPr="004A4A3B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Pr="004A4A3B">
        <w:rPr>
          <w:rFonts w:ascii="Times New Roman" w:hAnsi="Times New Roman" w:cs="Times New Roman"/>
          <w:sz w:val="20"/>
          <w:szCs w:val="20"/>
        </w:rPr>
        <w:t>/с 04573ИЧ5Н20)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Адрес: 182440 Псковская область, г. Новоржев, ул</w:t>
      </w:r>
      <w:proofErr w:type="gramStart"/>
      <w:r w:rsidRPr="004A4A3B">
        <w:rPr>
          <w:rFonts w:ascii="Times New Roman" w:hAnsi="Times New Roman" w:cs="Times New Roman"/>
          <w:sz w:val="20"/>
          <w:szCs w:val="20"/>
        </w:rPr>
        <w:t>.Г</w:t>
      </w:r>
      <w:proofErr w:type="gramEnd"/>
      <w:r w:rsidRPr="004A4A3B">
        <w:rPr>
          <w:rFonts w:ascii="Times New Roman" w:hAnsi="Times New Roman" w:cs="Times New Roman"/>
          <w:sz w:val="20"/>
          <w:szCs w:val="20"/>
        </w:rPr>
        <w:t>ермана, д. 55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ИНН 6000006613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КПП 600001001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 xml:space="preserve">Банк получателя: Отделение ПСКОВ БАНКА РОССИИ//УФК по Псковской области, </w:t>
      </w:r>
      <w:proofErr w:type="gramStart"/>
      <w:r w:rsidRPr="004A4A3B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4A4A3B">
        <w:rPr>
          <w:rFonts w:ascii="Times New Roman" w:hAnsi="Times New Roman" w:cs="Times New Roman"/>
          <w:sz w:val="20"/>
          <w:szCs w:val="20"/>
        </w:rPr>
        <w:t>. Псков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БИК 015805002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4A4A3B">
        <w:rPr>
          <w:rFonts w:ascii="Times New Roman" w:hAnsi="Times New Roman" w:cs="Times New Roman"/>
          <w:sz w:val="20"/>
          <w:szCs w:val="20"/>
        </w:rPr>
        <w:t>р</w:t>
      </w:r>
      <w:proofErr w:type="spellEnd"/>
      <w:proofErr w:type="gramEnd"/>
      <w:r w:rsidRPr="004A4A3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A4A3B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4A4A3B">
        <w:rPr>
          <w:rFonts w:ascii="Times New Roman" w:hAnsi="Times New Roman" w:cs="Times New Roman"/>
          <w:sz w:val="20"/>
          <w:szCs w:val="20"/>
        </w:rPr>
        <w:t xml:space="preserve"> 03100643000000015700  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к/с 40102810145370000049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ОГРН 1236000005306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ОКПО 54701319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ОКТМО 58523000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ОКОГУ 3300150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ОКАТО 58223501000</w:t>
      </w:r>
    </w:p>
    <w:p w:rsidR="004A4A3B" w:rsidRPr="004A4A3B" w:rsidRDefault="004A4A3B" w:rsidP="004A4A3B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  <w:r w:rsidRPr="004A4A3B">
        <w:rPr>
          <w:rFonts w:ascii="Times New Roman" w:hAnsi="Times New Roman" w:cs="Times New Roman"/>
          <w:sz w:val="20"/>
          <w:szCs w:val="20"/>
        </w:rPr>
        <w:t>КБК 44811105012140000120</w:t>
      </w:r>
    </w:p>
    <w:p w:rsidR="004A4A3B" w:rsidRPr="004A4A3B" w:rsidRDefault="004A4A3B" w:rsidP="00F56C91">
      <w:pPr>
        <w:pStyle w:val="a3"/>
        <w:spacing w:after="0"/>
        <w:ind w:left="792"/>
        <w:jc w:val="both"/>
        <w:rPr>
          <w:rFonts w:ascii="Times New Roman" w:hAnsi="Times New Roman" w:cs="Times New Roman"/>
          <w:sz w:val="20"/>
          <w:szCs w:val="20"/>
        </w:rPr>
      </w:pPr>
    </w:p>
    <w:sectPr w:rsidR="004A4A3B" w:rsidRPr="004A4A3B" w:rsidSect="005C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DejaVu Sans Mono">
    <w:panose1 w:val="020B0609030804020204"/>
    <w:charset w:val="CC"/>
    <w:family w:val="modern"/>
    <w:pitch w:val="fixed"/>
    <w:sig w:usb0="E70026FF" w:usb1="D200F9FB" w:usb2="02000028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F7766"/>
    <w:multiLevelType w:val="hybridMultilevel"/>
    <w:tmpl w:val="72F0D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A00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6CE07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F0C5181"/>
    <w:multiLevelType w:val="hybridMultilevel"/>
    <w:tmpl w:val="6A641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645F6D"/>
    <w:multiLevelType w:val="hybridMultilevel"/>
    <w:tmpl w:val="3CE4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952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DBD"/>
    <w:rsid w:val="000302A1"/>
    <w:rsid w:val="000C5CCD"/>
    <w:rsid w:val="001152E6"/>
    <w:rsid w:val="00233E20"/>
    <w:rsid w:val="002404DD"/>
    <w:rsid w:val="00267B7C"/>
    <w:rsid w:val="002C2DB4"/>
    <w:rsid w:val="002F7AEA"/>
    <w:rsid w:val="003074DC"/>
    <w:rsid w:val="00466567"/>
    <w:rsid w:val="004A2412"/>
    <w:rsid w:val="004A4A3B"/>
    <w:rsid w:val="00522A5C"/>
    <w:rsid w:val="005577B7"/>
    <w:rsid w:val="005C06D1"/>
    <w:rsid w:val="005C7307"/>
    <w:rsid w:val="00602BF2"/>
    <w:rsid w:val="006271B0"/>
    <w:rsid w:val="00761F9E"/>
    <w:rsid w:val="00900F3F"/>
    <w:rsid w:val="00A828EC"/>
    <w:rsid w:val="00AB07C0"/>
    <w:rsid w:val="00AD525E"/>
    <w:rsid w:val="00C03BD1"/>
    <w:rsid w:val="00C16B73"/>
    <w:rsid w:val="00C47B7E"/>
    <w:rsid w:val="00C63DBD"/>
    <w:rsid w:val="00CA08B1"/>
    <w:rsid w:val="00CA54F6"/>
    <w:rsid w:val="00D143BC"/>
    <w:rsid w:val="00E21EE2"/>
    <w:rsid w:val="00E67909"/>
    <w:rsid w:val="00EC4165"/>
    <w:rsid w:val="00EF77D6"/>
    <w:rsid w:val="00F0781D"/>
    <w:rsid w:val="00F56C91"/>
    <w:rsid w:val="00F67810"/>
    <w:rsid w:val="00FB7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D1"/>
  </w:style>
  <w:style w:type="paragraph" w:styleId="1">
    <w:name w:val="heading 1"/>
    <w:basedOn w:val="a"/>
    <w:next w:val="a"/>
    <w:link w:val="10"/>
    <w:qFormat/>
    <w:rsid w:val="005C730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4DD"/>
    <w:pPr>
      <w:ind w:left="720"/>
      <w:contextualSpacing/>
    </w:pPr>
  </w:style>
  <w:style w:type="paragraph" w:customStyle="1" w:styleId="PreformattedText">
    <w:name w:val="Preformatted Text"/>
    <w:basedOn w:val="a"/>
    <w:rsid w:val="001152E6"/>
    <w:pPr>
      <w:widowControl w:val="0"/>
      <w:suppressAutoHyphens/>
      <w:spacing w:after="0" w:line="240" w:lineRule="auto"/>
    </w:pPr>
    <w:rPr>
      <w:rFonts w:ascii="Liberation Mono" w:eastAsia="DejaVu Sans Mono" w:hAnsi="Liberation Mono" w:cs="Liberation Mono"/>
      <w:sz w:val="20"/>
      <w:szCs w:val="20"/>
      <w:lang w:val="en-GB" w:eastAsia="zh-CN" w:bidi="hi-IN"/>
    </w:rPr>
  </w:style>
  <w:style w:type="character" w:customStyle="1" w:styleId="10">
    <w:name w:val="Заголовок 1 Знак"/>
    <w:basedOn w:val="a0"/>
    <w:link w:val="1"/>
    <w:rsid w:val="005C73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5C7307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466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13991-6592-4305-B96B-0ADE950A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Бузулуцкая</dc:creator>
  <cp:keywords/>
  <dc:description/>
  <cp:lastModifiedBy>ИМ</cp:lastModifiedBy>
  <cp:revision>27</cp:revision>
  <cp:lastPrinted>2024-10-02T09:39:00Z</cp:lastPrinted>
  <dcterms:created xsi:type="dcterms:W3CDTF">2024-09-10T05:33:00Z</dcterms:created>
  <dcterms:modified xsi:type="dcterms:W3CDTF">2024-10-05T13:05:00Z</dcterms:modified>
</cp:coreProperties>
</file>