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26" w:rsidRPr="00201CFA" w:rsidRDefault="000B18F4" w:rsidP="000B18F4">
      <w:pPr>
        <w:shd w:val="clear" w:color="auto" w:fill="FFFFFF"/>
        <w:jc w:val="center"/>
        <w:rPr>
          <w:rFonts w:ascii="Times New Roman" w:hAnsi="Times New Roman" w:cs="Times New Roman"/>
          <w:bCs/>
          <w:color w:val="000000"/>
          <w:sz w:val="40"/>
          <w:szCs w:val="40"/>
        </w:rPr>
      </w:pPr>
      <w:r w:rsidRPr="000B18F4">
        <w:rPr>
          <w:b/>
          <w:bCs/>
          <w:noProof/>
          <w:color w:val="000000"/>
          <w:sz w:val="44"/>
          <w:szCs w:val="44"/>
        </w:rPr>
        <w:drawing>
          <wp:inline distT="0" distB="0" distL="0" distR="0">
            <wp:extent cx="636270" cy="771525"/>
            <wp:effectExtent l="19050" t="0" r="0" b="0"/>
            <wp:docPr id="2" name="Рисунок 5" descr="Герб цв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цв - копия"/>
                    <pic:cNvPicPr>
                      <a:picLocks noChangeAspect="1" noChangeArrowheads="1"/>
                    </pic:cNvPicPr>
                  </pic:nvPicPr>
                  <pic:blipFill>
                    <a:blip r:embed="rId5"/>
                    <a:srcRect/>
                    <a:stretch>
                      <a:fillRect/>
                    </a:stretch>
                  </pic:blipFill>
                  <pic:spPr bwMode="auto">
                    <a:xfrm>
                      <a:off x="0" y="0"/>
                      <a:ext cx="636270" cy="771525"/>
                    </a:xfrm>
                    <a:prstGeom prst="rect">
                      <a:avLst/>
                    </a:prstGeom>
                    <a:noFill/>
                    <a:ln w="9525">
                      <a:noFill/>
                      <a:miter lim="800000"/>
                      <a:headEnd/>
                      <a:tailEnd/>
                    </a:ln>
                  </pic:spPr>
                </pic:pic>
              </a:graphicData>
            </a:graphic>
          </wp:inline>
        </w:drawing>
      </w:r>
    </w:p>
    <w:p w:rsidR="00917926" w:rsidRPr="00D52D89" w:rsidRDefault="00917926" w:rsidP="00B33F42">
      <w:pPr>
        <w:shd w:val="clear" w:color="auto" w:fill="FFFFFF"/>
        <w:spacing w:after="0" w:line="240" w:lineRule="auto"/>
        <w:rPr>
          <w:rFonts w:ascii="Times New Roman" w:hAnsi="Times New Roman" w:cs="Times New Roman"/>
        </w:rPr>
      </w:pPr>
      <w:r>
        <w:rPr>
          <w:rFonts w:ascii="Times New Roman" w:hAnsi="Times New Roman" w:cs="Times New Roman"/>
          <w:b/>
          <w:bCs/>
          <w:color w:val="000000"/>
          <w:spacing w:val="-6"/>
          <w:sz w:val="36"/>
          <w:szCs w:val="36"/>
        </w:rPr>
        <w:t xml:space="preserve">Администрация Новоржевского </w:t>
      </w:r>
      <w:r w:rsidRPr="00D52D89">
        <w:rPr>
          <w:rFonts w:ascii="Times New Roman" w:hAnsi="Times New Roman" w:cs="Times New Roman"/>
          <w:b/>
          <w:bCs/>
          <w:color w:val="000000"/>
          <w:spacing w:val="-6"/>
          <w:sz w:val="36"/>
          <w:szCs w:val="36"/>
        </w:rPr>
        <w:t>муниципального округа</w:t>
      </w:r>
      <w:r>
        <w:rPr>
          <w:rFonts w:ascii="Times New Roman" w:hAnsi="Times New Roman" w:cs="Times New Roman"/>
        </w:rPr>
        <w:t xml:space="preserve"> </w:t>
      </w:r>
    </w:p>
    <w:p w:rsidR="00917926" w:rsidRPr="00D52D89" w:rsidRDefault="00917926" w:rsidP="00D74F52">
      <w:pPr>
        <w:shd w:val="clear" w:color="auto" w:fill="FFFFFF"/>
        <w:spacing w:after="0" w:line="240" w:lineRule="auto"/>
        <w:jc w:val="center"/>
        <w:rPr>
          <w:rFonts w:ascii="Times New Roman" w:hAnsi="Times New Roman" w:cs="Times New Roman"/>
          <w:color w:val="000000"/>
          <w:sz w:val="32"/>
          <w:szCs w:val="32"/>
        </w:rPr>
      </w:pPr>
    </w:p>
    <w:p w:rsidR="00917926" w:rsidRPr="00D52D89" w:rsidRDefault="003914D4" w:rsidP="00D74F52">
      <w:pPr>
        <w:shd w:val="clear" w:color="auto" w:fill="FFFFFF"/>
        <w:spacing w:after="0" w:line="240" w:lineRule="auto"/>
        <w:jc w:val="center"/>
        <w:rPr>
          <w:rFonts w:ascii="Times New Roman" w:hAnsi="Times New Roman" w:cs="Times New Roman"/>
        </w:rPr>
      </w:pPr>
      <w:r>
        <w:rPr>
          <w:rFonts w:ascii="Times New Roman" w:hAnsi="Times New Roman" w:cs="Times New Roman"/>
          <w:b/>
          <w:bCs/>
          <w:color w:val="000000"/>
          <w:spacing w:val="-12"/>
          <w:sz w:val="36"/>
          <w:szCs w:val="36"/>
        </w:rPr>
        <w:t>ПОСТАНОВЛЕНИЕ</w:t>
      </w:r>
    </w:p>
    <w:p w:rsidR="00917926" w:rsidRPr="00D52D89" w:rsidRDefault="00917926" w:rsidP="00D74F52">
      <w:pPr>
        <w:shd w:val="clear" w:color="auto" w:fill="FFFFFF"/>
        <w:spacing w:after="0" w:line="240" w:lineRule="auto"/>
        <w:jc w:val="center"/>
        <w:rPr>
          <w:rFonts w:ascii="Times New Roman" w:hAnsi="Times New Roman" w:cs="Times New Roman"/>
          <w:b/>
          <w:bCs/>
          <w:color w:val="000000"/>
          <w:spacing w:val="-12"/>
          <w:sz w:val="37"/>
          <w:szCs w:val="37"/>
        </w:rPr>
      </w:pPr>
    </w:p>
    <w:p w:rsidR="002A5ED9" w:rsidRPr="00327E60" w:rsidRDefault="00327E60" w:rsidP="002A5ED9">
      <w:pPr>
        <w:pStyle w:val="10"/>
        <w:ind w:right="122" w:firstLine="0"/>
        <w:rPr>
          <w:rFonts w:ascii="Times New Roman" w:eastAsia="Times New Roman" w:hAnsi="Times New Roman" w:cs="Times New Roman"/>
          <w:sz w:val="24"/>
          <w:szCs w:val="24"/>
        </w:rPr>
      </w:pPr>
      <w:r w:rsidRPr="00327E60">
        <w:rPr>
          <w:rStyle w:val="1"/>
          <w:rFonts w:ascii="Times New Roman" w:eastAsia="Times New Roman" w:hAnsi="Times New Roman" w:cs="Times New Roman"/>
          <w:b/>
          <w:sz w:val="24"/>
          <w:szCs w:val="24"/>
        </w:rPr>
        <w:t xml:space="preserve">от 05 августа </w:t>
      </w:r>
      <w:r w:rsidR="007D6BF6" w:rsidRPr="00327E60">
        <w:rPr>
          <w:rStyle w:val="1"/>
          <w:rFonts w:ascii="Times New Roman" w:eastAsia="Times New Roman" w:hAnsi="Times New Roman" w:cs="Times New Roman"/>
          <w:b/>
          <w:sz w:val="24"/>
          <w:szCs w:val="24"/>
        </w:rPr>
        <w:t xml:space="preserve">2025 </w:t>
      </w:r>
      <w:r w:rsidRPr="00327E60">
        <w:rPr>
          <w:rStyle w:val="1"/>
          <w:rFonts w:ascii="Times New Roman" w:eastAsia="Times New Roman" w:hAnsi="Times New Roman" w:cs="Times New Roman"/>
          <w:b/>
          <w:sz w:val="24"/>
          <w:szCs w:val="24"/>
        </w:rPr>
        <w:t xml:space="preserve">года </w:t>
      </w:r>
      <w:r w:rsidR="002A5ED9" w:rsidRPr="00327E60">
        <w:rPr>
          <w:rStyle w:val="1"/>
          <w:rFonts w:ascii="Times New Roman" w:eastAsia="Times New Roman" w:hAnsi="Times New Roman" w:cs="Times New Roman"/>
          <w:b/>
          <w:sz w:val="24"/>
          <w:szCs w:val="24"/>
        </w:rPr>
        <w:t>№</w:t>
      </w:r>
      <w:r w:rsidR="00AE0586" w:rsidRPr="00327E60">
        <w:rPr>
          <w:rStyle w:val="1"/>
          <w:rFonts w:ascii="Times New Roman" w:eastAsia="Times New Roman" w:hAnsi="Times New Roman" w:cs="Times New Roman"/>
          <w:b/>
          <w:sz w:val="24"/>
          <w:szCs w:val="24"/>
        </w:rPr>
        <w:t xml:space="preserve"> </w:t>
      </w:r>
      <w:r w:rsidR="007D6BF6" w:rsidRPr="00327E60">
        <w:rPr>
          <w:rStyle w:val="1"/>
          <w:rFonts w:ascii="Times New Roman" w:eastAsia="Times New Roman" w:hAnsi="Times New Roman" w:cs="Times New Roman"/>
          <w:b/>
          <w:sz w:val="24"/>
          <w:szCs w:val="24"/>
        </w:rPr>
        <w:t>225</w:t>
      </w:r>
    </w:p>
    <w:p w:rsidR="002A5ED9" w:rsidRPr="00327E60" w:rsidRDefault="00327E60" w:rsidP="002A5ED9">
      <w:pPr>
        <w:pStyle w:val="10"/>
        <w:ind w:right="122"/>
        <w:rPr>
          <w:rFonts w:ascii="Times New Roman" w:hAnsi="Times New Roman" w:cs="Times New Roman"/>
          <w:sz w:val="24"/>
          <w:szCs w:val="24"/>
        </w:rPr>
      </w:pPr>
      <w:r w:rsidRPr="00327E60">
        <w:rPr>
          <w:rFonts w:ascii="Times New Roman" w:hAnsi="Times New Roman" w:cs="Times New Roman"/>
          <w:sz w:val="24"/>
          <w:szCs w:val="24"/>
        </w:rPr>
        <w:t xml:space="preserve">   г. Новоржев</w:t>
      </w:r>
    </w:p>
    <w:p w:rsidR="002A5ED9" w:rsidRPr="00236D51" w:rsidRDefault="002A5ED9" w:rsidP="00236D51">
      <w:pPr>
        <w:pStyle w:val="10"/>
        <w:ind w:right="122"/>
        <w:rPr>
          <w:rFonts w:ascii="Times New Roman" w:hAnsi="Times New Roman" w:cs="Times New Roman"/>
          <w:szCs w:val="28"/>
        </w:rPr>
      </w:pPr>
    </w:p>
    <w:p w:rsidR="00327E60" w:rsidRPr="00236D51" w:rsidRDefault="00327E60" w:rsidP="00236D51">
      <w:pPr>
        <w:pStyle w:val="10"/>
        <w:ind w:right="122"/>
        <w:rPr>
          <w:rFonts w:ascii="Times New Roman" w:hAnsi="Times New Roman" w:cs="Times New Roman"/>
          <w:szCs w:val="28"/>
        </w:rPr>
      </w:pPr>
    </w:p>
    <w:p w:rsidR="002A5ED9" w:rsidRPr="00236D51" w:rsidRDefault="002A5ED9" w:rsidP="00236D51">
      <w:pPr>
        <w:widowControl w:val="0"/>
        <w:tabs>
          <w:tab w:val="left" w:pos="9356"/>
        </w:tabs>
        <w:autoSpaceDE w:val="0"/>
        <w:spacing w:after="0" w:line="240" w:lineRule="auto"/>
        <w:ind w:right="-1"/>
        <w:rPr>
          <w:rFonts w:ascii="Times New Roman" w:hAnsi="Times New Roman"/>
          <w:sz w:val="28"/>
          <w:szCs w:val="28"/>
        </w:rPr>
      </w:pPr>
      <w:r w:rsidRPr="00236D51">
        <w:rPr>
          <w:rFonts w:ascii="Times New Roman" w:hAnsi="Times New Roman"/>
          <w:sz w:val="28"/>
          <w:szCs w:val="28"/>
        </w:rPr>
        <w:t>О создании Совета территориальных</w:t>
      </w:r>
      <w:r w:rsidRPr="00236D51">
        <w:rPr>
          <w:rFonts w:ascii="Times New Roman" w:hAnsi="Times New Roman"/>
          <w:sz w:val="28"/>
          <w:szCs w:val="28"/>
        </w:rPr>
        <w:br/>
        <w:t>общественных самоуправлений</w:t>
      </w:r>
      <w:r w:rsidRPr="00236D51">
        <w:rPr>
          <w:rFonts w:ascii="Times New Roman" w:hAnsi="Times New Roman"/>
          <w:sz w:val="28"/>
          <w:szCs w:val="28"/>
        </w:rPr>
        <w:br/>
        <w:t xml:space="preserve">Новоржевского муниципального округа </w:t>
      </w:r>
    </w:p>
    <w:p w:rsidR="002A5ED9" w:rsidRPr="00236D51" w:rsidRDefault="002A5ED9" w:rsidP="00236D51">
      <w:pPr>
        <w:pStyle w:val="10"/>
        <w:ind w:right="-22"/>
        <w:rPr>
          <w:rFonts w:ascii="Times New Roman" w:hAnsi="Times New Roman" w:cs="Times New Roman"/>
          <w:szCs w:val="28"/>
        </w:rPr>
      </w:pPr>
    </w:p>
    <w:p w:rsidR="00236D51" w:rsidRPr="00236D51" w:rsidRDefault="00236D51" w:rsidP="00236D51">
      <w:pPr>
        <w:pStyle w:val="10"/>
        <w:ind w:right="-22"/>
        <w:rPr>
          <w:rFonts w:ascii="Times New Roman" w:hAnsi="Times New Roman" w:cs="Times New Roman"/>
          <w:szCs w:val="28"/>
        </w:rPr>
      </w:pPr>
    </w:p>
    <w:p w:rsidR="002A5ED9" w:rsidRPr="00236D51" w:rsidRDefault="002A5ED9" w:rsidP="00236D51">
      <w:pPr>
        <w:pStyle w:val="a7"/>
        <w:spacing w:before="0" w:beforeAutospacing="0" w:after="0" w:afterAutospacing="0"/>
        <w:ind w:firstLine="709"/>
        <w:jc w:val="both"/>
        <w:rPr>
          <w:sz w:val="28"/>
          <w:szCs w:val="28"/>
        </w:rPr>
      </w:pPr>
      <w:proofErr w:type="gramStart"/>
      <w:r w:rsidRPr="00236D51">
        <w:rPr>
          <w:sz w:val="28"/>
          <w:szCs w:val="28"/>
        </w:rPr>
        <w:t xml:space="preserve">В соответствии с Федеральным </w:t>
      </w:r>
      <w:r w:rsidRPr="00236D51">
        <w:rPr>
          <w:rFonts w:eastAsia="Courier New"/>
          <w:sz w:val="28"/>
          <w:szCs w:val="28"/>
        </w:rPr>
        <w:t>законом</w:t>
      </w:r>
      <w:r w:rsidR="00327E60" w:rsidRPr="00236D51">
        <w:rPr>
          <w:sz w:val="28"/>
          <w:szCs w:val="28"/>
        </w:rPr>
        <w:t xml:space="preserve"> от 20.03.2025 № 33-ФЗ </w:t>
      </w:r>
      <w:r w:rsidRPr="00236D51">
        <w:rPr>
          <w:sz w:val="28"/>
          <w:szCs w:val="28"/>
        </w:rPr>
        <w:t xml:space="preserve">«Об общих принципах организации местного самоуправления в единой системе публичной власти», </w:t>
      </w:r>
      <w:r w:rsidRPr="00236D51">
        <w:rPr>
          <w:rFonts w:eastAsia="Courier New"/>
          <w:sz w:val="28"/>
          <w:szCs w:val="28"/>
        </w:rPr>
        <w:t>решением</w:t>
      </w:r>
      <w:r w:rsidRPr="00236D51">
        <w:rPr>
          <w:sz w:val="28"/>
          <w:szCs w:val="28"/>
        </w:rPr>
        <w:t xml:space="preserve"> Соб</w:t>
      </w:r>
      <w:r w:rsidR="002A0A13" w:rsidRPr="00236D51">
        <w:rPr>
          <w:sz w:val="28"/>
          <w:szCs w:val="28"/>
        </w:rPr>
        <w:t xml:space="preserve">рания депутатов Новоржевского </w:t>
      </w:r>
      <w:r w:rsidRPr="00236D51">
        <w:rPr>
          <w:sz w:val="28"/>
          <w:szCs w:val="28"/>
        </w:rPr>
        <w:t>муницип</w:t>
      </w:r>
      <w:r w:rsidR="005B22DA" w:rsidRPr="00236D51">
        <w:rPr>
          <w:sz w:val="28"/>
          <w:szCs w:val="28"/>
        </w:rPr>
        <w:t xml:space="preserve">ального округа от 06.02.2025 № 4-о </w:t>
      </w:r>
      <w:r w:rsidRPr="00236D51">
        <w:rPr>
          <w:sz w:val="28"/>
          <w:szCs w:val="28"/>
        </w:rPr>
        <w:t>«Об утверждении Положения о</w:t>
      </w:r>
      <w:r w:rsidR="005B22DA" w:rsidRPr="00236D51">
        <w:rPr>
          <w:sz w:val="28"/>
          <w:szCs w:val="28"/>
        </w:rPr>
        <w:t>б организации и осуществлении территориального общественного самоуправления на территории Новоржевского муниципального округа</w:t>
      </w:r>
      <w:r w:rsidRPr="00236D51">
        <w:rPr>
          <w:sz w:val="28"/>
          <w:szCs w:val="28"/>
        </w:rPr>
        <w:t xml:space="preserve">», руководствуясь </w:t>
      </w:r>
      <w:r w:rsidR="005B22DA" w:rsidRPr="00236D51">
        <w:rPr>
          <w:rFonts w:eastAsia="Courier New"/>
          <w:sz w:val="28"/>
          <w:szCs w:val="28"/>
        </w:rPr>
        <w:t xml:space="preserve">статьей 17 </w:t>
      </w:r>
      <w:r w:rsidR="005B22DA" w:rsidRPr="00236D51">
        <w:rPr>
          <w:sz w:val="28"/>
          <w:szCs w:val="28"/>
        </w:rPr>
        <w:t xml:space="preserve">Устава Новоржевского </w:t>
      </w:r>
      <w:r w:rsidRPr="00236D51">
        <w:rPr>
          <w:sz w:val="28"/>
          <w:szCs w:val="28"/>
        </w:rPr>
        <w:t>муниципального округ</w:t>
      </w:r>
      <w:r w:rsidR="005B22DA" w:rsidRPr="00236D51">
        <w:rPr>
          <w:sz w:val="28"/>
          <w:szCs w:val="28"/>
        </w:rPr>
        <w:t xml:space="preserve">а, Администрация Новоржевского муниципального </w:t>
      </w:r>
      <w:r w:rsidRPr="00236D51">
        <w:rPr>
          <w:sz w:val="28"/>
          <w:szCs w:val="28"/>
        </w:rPr>
        <w:t xml:space="preserve">округа </w:t>
      </w:r>
      <w:r w:rsidR="00236D51" w:rsidRPr="00236D51">
        <w:rPr>
          <w:sz w:val="28"/>
          <w:szCs w:val="28"/>
        </w:rPr>
        <w:t>ПОСТАНОВЛЯЕТ</w:t>
      </w:r>
      <w:r w:rsidRPr="00236D51">
        <w:rPr>
          <w:sz w:val="28"/>
          <w:szCs w:val="28"/>
        </w:rPr>
        <w:t>:</w:t>
      </w:r>
      <w:proofErr w:type="gramEnd"/>
    </w:p>
    <w:p w:rsidR="00EC568A" w:rsidRPr="00236D51" w:rsidRDefault="002A5ED9" w:rsidP="00236D51">
      <w:pPr>
        <w:widowControl w:val="0"/>
        <w:autoSpaceDE w:val="0"/>
        <w:spacing w:after="0" w:line="240" w:lineRule="auto"/>
        <w:ind w:firstLine="709"/>
        <w:contextualSpacing/>
        <w:jc w:val="both"/>
        <w:rPr>
          <w:rFonts w:ascii="Times New Roman" w:hAnsi="Times New Roman"/>
          <w:sz w:val="28"/>
          <w:szCs w:val="28"/>
        </w:rPr>
      </w:pPr>
      <w:r w:rsidRPr="00236D51">
        <w:rPr>
          <w:rFonts w:ascii="Times New Roman" w:hAnsi="Times New Roman"/>
          <w:sz w:val="28"/>
          <w:szCs w:val="28"/>
        </w:rPr>
        <w:t>1. Создать Совет территориальных общественных самоуправл</w:t>
      </w:r>
      <w:r w:rsidR="00A517CB" w:rsidRPr="00236D51">
        <w:rPr>
          <w:rFonts w:ascii="Times New Roman" w:hAnsi="Times New Roman"/>
          <w:sz w:val="28"/>
          <w:szCs w:val="28"/>
        </w:rPr>
        <w:t xml:space="preserve">ений Новоржевского </w:t>
      </w:r>
      <w:r w:rsidRPr="00236D51">
        <w:rPr>
          <w:rFonts w:ascii="Times New Roman" w:hAnsi="Times New Roman"/>
          <w:sz w:val="28"/>
          <w:szCs w:val="28"/>
        </w:rPr>
        <w:t>муниципального округа.</w:t>
      </w:r>
    </w:p>
    <w:p w:rsidR="00ED2317" w:rsidRPr="00236D51" w:rsidRDefault="002A5ED9" w:rsidP="00236D51">
      <w:pPr>
        <w:widowControl w:val="0"/>
        <w:autoSpaceDE w:val="0"/>
        <w:spacing w:after="0" w:line="240" w:lineRule="auto"/>
        <w:ind w:firstLine="709"/>
        <w:contextualSpacing/>
        <w:jc w:val="both"/>
        <w:rPr>
          <w:rFonts w:ascii="Times New Roman" w:hAnsi="Times New Roman"/>
          <w:sz w:val="28"/>
          <w:szCs w:val="28"/>
        </w:rPr>
      </w:pPr>
      <w:r w:rsidRPr="00236D51">
        <w:rPr>
          <w:rFonts w:ascii="Times New Roman" w:hAnsi="Times New Roman"/>
          <w:sz w:val="28"/>
          <w:szCs w:val="28"/>
        </w:rPr>
        <w:t>2. Утвердить Положение о Совете территориальных общественных самоуправл</w:t>
      </w:r>
      <w:r w:rsidR="00F55D1C">
        <w:rPr>
          <w:rFonts w:ascii="Times New Roman" w:hAnsi="Times New Roman"/>
          <w:sz w:val="28"/>
          <w:szCs w:val="28"/>
        </w:rPr>
        <w:t xml:space="preserve">ений </w:t>
      </w:r>
      <w:r w:rsidR="00A517CB" w:rsidRPr="00236D51">
        <w:rPr>
          <w:rFonts w:ascii="Times New Roman" w:hAnsi="Times New Roman"/>
          <w:sz w:val="28"/>
          <w:szCs w:val="28"/>
        </w:rPr>
        <w:t xml:space="preserve">Новоржевского </w:t>
      </w:r>
      <w:r w:rsidRPr="00236D51">
        <w:rPr>
          <w:rFonts w:ascii="Times New Roman" w:hAnsi="Times New Roman"/>
          <w:sz w:val="28"/>
          <w:szCs w:val="28"/>
        </w:rPr>
        <w:t>муниципального округа</w:t>
      </w:r>
      <w:r w:rsidR="00546BB9" w:rsidRPr="00236D51">
        <w:rPr>
          <w:rFonts w:ascii="Times New Roman" w:hAnsi="Times New Roman"/>
          <w:sz w:val="28"/>
          <w:szCs w:val="28"/>
        </w:rPr>
        <w:t xml:space="preserve"> согласно приложению.</w:t>
      </w:r>
    </w:p>
    <w:p w:rsidR="00546BB9" w:rsidRPr="00236D51" w:rsidRDefault="00F55D1C" w:rsidP="00236D51">
      <w:pPr>
        <w:widowControl w:val="0"/>
        <w:autoSpaceDE w:val="0"/>
        <w:autoSpaceDN w:val="0"/>
        <w:adjustRightInd w:val="0"/>
        <w:spacing w:after="0" w:line="240" w:lineRule="auto"/>
        <w:ind w:firstLine="709"/>
        <w:contextualSpacing/>
        <w:jc w:val="both"/>
        <w:outlineLvl w:val="3"/>
        <w:rPr>
          <w:rFonts w:ascii="Times New Roman" w:hAnsi="Times New Roman" w:cs="Times New Roman"/>
          <w:sz w:val="28"/>
          <w:szCs w:val="28"/>
        </w:rPr>
      </w:pPr>
      <w:r>
        <w:rPr>
          <w:rFonts w:ascii="Times New Roman" w:hAnsi="Times New Roman" w:cs="Times New Roman"/>
          <w:sz w:val="28"/>
          <w:szCs w:val="28"/>
        </w:rPr>
        <w:t>3</w:t>
      </w:r>
      <w:r w:rsidR="00546BB9" w:rsidRPr="00236D51">
        <w:rPr>
          <w:rFonts w:ascii="Times New Roman" w:hAnsi="Times New Roman" w:cs="Times New Roman"/>
          <w:sz w:val="28"/>
          <w:szCs w:val="28"/>
        </w:rPr>
        <w:t>. На</w:t>
      </w:r>
      <w:r w:rsidR="00546BB9" w:rsidRPr="00236D51">
        <w:rPr>
          <w:rFonts w:ascii="Times New Roman" w:hAnsi="Times New Roman" w:cs="Times New Roman"/>
          <w:color w:val="000000"/>
          <w:sz w:val="28"/>
          <w:szCs w:val="28"/>
        </w:rPr>
        <w:t>стоящее постановление вступает в силу со дня его официального опубликования.</w:t>
      </w:r>
      <w:r w:rsidR="00546BB9" w:rsidRPr="00236D51">
        <w:rPr>
          <w:rFonts w:ascii="Times New Roman" w:hAnsi="Times New Roman" w:cs="Times New Roman"/>
          <w:sz w:val="28"/>
          <w:szCs w:val="28"/>
        </w:rPr>
        <w:t xml:space="preserve"> </w:t>
      </w:r>
    </w:p>
    <w:p w:rsidR="00546BB9" w:rsidRPr="00236D51" w:rsidRDefault="00F55D1C" w:rsidP="00236D51">
      <w:pPr>
        <w:widowControl w:val="0"/>
        <w:autoSpaceDE w:val="0"/>
        <w:autoSpaceDN w:val="0"/>
        <w:adjustRightInd w:val="0"/>
        <w:spacing w:after="0" w:line="240" w:lineRule="auto"/>
        <w:ind w:firstLine="709"/>
        <w:contextualSpacing/>
        <w:jc w:val="both"/>
        <w:outlineLvl w:val="3"/>
        <w:rPr>
          <w:rFonts w:ascii="Times New Roman" w:hAnsi="Times New Roman" w:cs="Times New Roman"/>
          <w:sz w:val="28"/>
          <w:szCs w:val="28"/>
        </w:rPr>
      </w:pPr>
      <w:r>
        <w:rPr>
          <w:rFonts w:ascii="Times New Roman" w:hAnsi="Times New Roman" w:cs="Times New Roman"/>
          <w:sz w:val="28"/>
          <w:szCs w:val="28"/>
        </w:rPr>
        <w:t>4</w:t>
      </w:r>
      <w:r w:rsidR="00546BB9" w:rsidRPr="00236D51">
        <w:rPr>
          <w:rFonts w:ascii="Times New Roman" w:hAnsi="Times New Roman" w:cs="Times New Roman"/>
          <w:sz w:val="28"/>
          <w:szCs w:val="28"/>
        </w:rPr>
        <w:t>. Опубли</w:t>
      </w:r>
      <w:r>
        <w:rPr>
          <w:rFonts w:ascii="Times New Roman" w:hAnsi="Times New Roman" w:cs="Times New Roman"/>
          <w:sz w:val="28"/>
          <w:szCs w:val="28"/>
        </w:rPr>
        <w:t xml:space="preserve">ковать настоящее постановление </w:t>
      </w:r>
      <w:r w:rsidR="00546BB9" w:rsidRPr="00236D51">
        <w:rPr>
          <w:rFonts w:ascii="Times New Roman" w:hAnsi="Times New Roman" w:cs="Times New Roman"/>
          <w:sz w:val="28"/>
          <w:szCs w:val="28"/>
        </w:rPr>
        <w:t>в сетевом издании «Нормативные правовые акты Псковской области» (</w:t>
      </w:r>
      <w:proofErr w:type="spellStart"/>
      <w:r w:rsidR="00546BB9" w:rsidRPr="00236D51">
        <w:rPr>
          <w:rFonts w:ascii="Times New Roman" w:hAnsi="Times New Roman" w:cs="Times New Roman"/>
          <w:sz w:val="28"/>
          <w:szCs w:val="28"/>
        </w:rPr>
        <w:t>pravo.pskov.ru</w:t>
      </w:r>
      <w:proofErr w:type="spellEnd"/>
      <w:r w:rsidR="00546BB9" w:rsidRPr="00236D51">
        <w:rPr>
          <w:rFonts w:ascii="Times New Roman" w:hAnsi="Times New Roman" w:cs="Times New Roman"/>
          <w:sz w:val="28"/>
          <w:szCs w:val="28"/>
        </w:rPr>
        <w:t>) и разместить на официальном сайте Новоржевского муниципального округа в информационно-телекоммуникационной сети «Интернет» (</w:t>
      </w:r>
      <w:proofErr w:type="spellStart"/>
      <w:r w:rsidR="00546BB9" w:rsidRPr="00236D51">
        <w:rPr>
          <w:rFonts w:ascii="Times New Roman" w:hAnsi="Times New Roman" w:cs="Times New Roman"/>
          <w:sz w:val="28"/>
          <w:szCs w:val="28"/>
        </w:rPr>
        <w:t>novorzhev.gosuslugi.ru</w:t>
      </w:r>
      <w:proofErr w:type="spellEnd"/>
      <w:r w:rsidR="00546BB9" w:rsidRPr="00236D51">
        <w:rPr>
          <w:rFonts w:ascii="Times New Roman" w:hAnsi="Times New Roman" w:cs="Times New Roman"/>
          <w:sz w:val="28"/>
          <w:szCs w:val="28"/>
        </w:rPr>
        <w:t>).</w:t>
      </w:r>
    </w:p>
    <w:p w:rsidR="00546BB9" w:rsidRPr="00236D51" w:rsidRDefault="00F55D1C" w:rsidP="00236D51">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5</w:t>
      </w:r>
      <w:r w:rsidR="00546BB9" w:rsidRPr="00236D51">
        <w:rPr>
          <w:rFonts w:ascii="Times New Roman" w:hAnsi="Times New Roman" w:cs="Times New Roman"/>
          <w:sz w:val="28"/>
          <w:szCs w:val="28"/>
        </w:rPr>
        <w:t xml:space="preserve">. </w:t>
      </w:r>
      <w:proofErr w:type="gramStart"/>
      <w:r w:rsidR="00546BB9" w:rsidRPr="00236D51">
        <w:rPr>
          <w:rFonts w:ascii="Times New Roman" w:hAnsi="Times New Roman" w:cs="Times New Roman"/>
          <w:sz w:val="28"/>
          <w:szCs w:val="28"/>
        </w:rPr>
        <w:t>Контроль за</w:t>
      </w:r>
      <w:proofErr w:type="gramEnd"/>
      <w:r w:rsidR="00546BB9" w:rsidRPr="00236D51">
        <w:rPr>
          <w:rFonts w:ascii="Times New Roman" w:hAnsi="Times New Roman" w:cs="Times New Roman"/>
          <w:sz w:val="28"/>
          <w:szCs w:val="28"/>
        </w:rPr>
        <w:t xml:space="preserve"> исполнением данного постановления возложить на начальника Управления по работе с территориями </w:t>
      </w:r>
      <w:r w:rsidR="00CD0146" w:rsidRPr="00236D51">
        <w:rPr>
          <w:rFonts w:ascii="Times New Roman" w:hAnsi="Times New Roman" w:cs="Times New Roman"/>
          <w:sz w:val="28"/>
          <w:szCs w:val="28"/>
        </w:rPr>
        <w:t>Администрации Новоржевского муниципального округа</w:t>
      </w:r>
      <w:r w:rsidR="00546BB9" w:rsidRPr="00236D51">
        <w:rPr>
          <w:rFonts w:ascii="Times New Roman" w:hAnsi="Times New Roman" w:cs="Times New Roman"/>
          <w:sz w:val="28"/>
          <w:szCs w:val="28"/>
        </w:rPr>
        <w:t>.</w:t>
      </w:r>
    </w:p>
    <w:p w:rsidR="00CD0146" w:rsidRPr="00236D51" w:rsidRDefault="00CD0146" w:rsidP="00327E60">
      <w:pPr>
        <w:pStyle w:val="10"/>
        <w:ind w:right="-22" w:firstLine="0"/>
        <w:rPr>
          <w:rFonts w:ascii="Times New Roman" w:eastAsia="Times New Roman" w:hAnsi="Times New Roman" w:cs="Times New Roman"/>
          <w:color w:val="auto"/>
          <w:szCs w:val="28"/>
          <w:lang w:eastAsia="ru-RU" w:bidi="ar-SA"/>
        </w:rPr>
      </w:pPr>
    </w:p>
    <w:p w:rsidR="00236D51" w:rsidRPr="00236D51" w:rsidRDefault="00236D51" w:rsidP="00327E60">
      <w:pPr>
        <w:pStyle w:val="10"/>
        <w:ind w:right="-22" w:firstLine="0"/>
        <w:rPr>
          <w:rFonts w:ascii="Times New Roman" w:eastAsia="Times New Roman" w:hAnsi="Times New Roman" w:cs="Times New Roman"/>
          <w:color w:val="auto"/>
          <w:szCs w:val="28"/>
          <w:lang w:eastAsia="ru-RU" w:bidi="ar-SA"/>
        </w:rPr>
      </w:pPr>
    </w:p>
    <w:p w:rsidR="000B18F4" w:rsidRPr="00236D51" w:rsidRDefault="00CD0146" w:rsidP="00327E60">
      <w:pPr>
        <w:pStyle w:val="10"/>
        <w:ind w:right="-22" w:firstLine="0"/>
        <w:rPr>
          <w:rStyle w:val="1"/>
          <w:rFonts w:ascii="Times New Roman" w:eastAsia="Times New Roman" w:hAnsi="Times New Roman" w:cs="Times New Roman"/>
          <w:szCs w:val="28"/>
        </w:rPr>
      </w:pPr>
      <w:r w:rsidRPr="00236D51">
        <w:rPr>
          <w:rFonts w:ascii="Times New Roman" w:eastAsia="Times New Roman" w:hAnsi="Times New Roman" w:cs="Times New Roman"/>
          <w:color w:val="auto"/>
          <w:szCs w:val="28"/>
          <w:lang w:eastAsia="ru-RU" w:bidi="ar-SA"/>
        </w:rPr>
        <w:t xml:space="preserve"> </w:t>
      </w:r>
      <w:r w:rsidR="000B18F4" w:rsidRPr="00236D51">
        <w:rPr>
          <w:rStyle w:val="1"/>
          <w:rFonts w:ascii="Times New Roman" w:eastAsia="Times New Roman" w:hAnsi="Times New Roman" w:cs="Times New Roman"/>
          <w:szCs w:val="28"/>
        </w:rPr>
        <w:t>Глава</w:t>
      </w:r>
      <w:r w:rsidR="00EC568A" w:rsidRPr="00236D51">
        <w:rPr>
          <w:rStyle w:val="1"/>
          <w:rFonts w:ascii="Times New Roman" w:eastAsia="Times New Roman" w:hAnsi="Times New Roman" w:cs="Times New Roman"/>
          <w:szCs w:val="28"/>
        </w:rPr>
        <w:t xml:space="preserve"> Новоржевского муниципального</w:t>
      </w:r>
      <w:r w:rsidR="00753C94" w:rsidRPr="00236D51">
        <w:rPr>
          <w:rStyle w:val="1"/>
          <w:rFonts w:ascii="Times New Roman" w:eastAsia="Times New Roman" w:hAnsi="Times New Roman" w:cs="Times New Roman"/>
          <w:szCs w:val="28"/>
        </w:rPr>
        <w:t xml:space="preserve"> округа              </w:t>
      </w:r>
      <w:r w:rsidR="00236D51">
        <w:rPr>
          <w:rStyle w:val="1"/>
          <w:rFonts w:ascii="Times New Roman" w:eastAsia="Times New Roman" w:hAnsi="Times New Roman" w:cs="Times New Roman"/>
          <w:szCs w:val="28"/>
        </w:rPr>
        <w:t xml:space="preserve">    </w:t>
      </w:r>
      <w:r w:rsidR="00753C94" w:rsidRPr="00236D51">
        <w:rPr>
          <w:rStyle w:val="1"/>
          <w:rFonts w:ascii="Times New Roman" w:eastAsia="Times New Roman" w:hAnsi="Times New Roman" w:cs="Times New Roman"/>
          <w:szCs w:val="28"/>
        </w:rPr>
        <w:t xml:space="preserve">   </w:t>
      </w:r>
      <w:r w:rsidR="000B18F4" w:rsidRPr="00236D51">
        <w:rPr>
          <w:rStyle w:val="1"/>
          <w:rFonts w:ascii="Times New Roman" w:eastAsia="Times New Roman" w:hAnsi="Times New Roman" w:cs="Times New Roman"/>
          <w:szCs w:val="28"/>
        </w:rPr>
        <w:t xml:space="preserve">  </w:t>
      </w:r>
      <w:r w:rsidR="00753C94" w:rsidRPr="00236D51">
        <w:rPr>
          <w:rStyle w:val="1"/>
          <w:rFonts w:ascii="Times New Roman" w:eastAsia="Times New Roman" w:hAnsi="Times New Roman" w:cs="Times New Roman"/>
          <w:szCs w:val="28"/>
        </w:rPr>
        <w:t xml:space="preserve">  </w:t>
      </w:r>
      <w:r w:rsidR="000B18F4" w:rsidRPr="00236D51">
        <w:rPr>
          <w:rStyle w:val="1"/>
          <w:rFonts w:ascii="Times New Roman" w:eastAsia="Times New Roman" w:hAnsi="Times New Roman" w:cs="Times New Roman"/>
          <w:szCs w:val="28"/>
        </w:rPr>
        <w:t>Л.М.</w:t>
      </w:r>
      <w:r w:rsidR="00236D51">
        <w:rPr>
          <w:rStyle w:val="1"/>
          <w:rFonts w:ascii="Times New Roman" w:eastAsia="Times New Roman" w:hAnsi="Times New Roman" w:cs="Times New Roman"/>
          <w:szCs w:val="28"/>
        </w:rPr>
        <w:t xml:space="preserve"> </w:t>
      </w:r>
      <w:r w:rsidR="000B18F4" w:rsidRPr="00236D51">
        <w:rPr>
          <w:rStyle w:val="1"/>
          <w:rFonts w:ascii="Times New Roman" w:eastAsia="Times New Roman" w:hAnsi="Times New Roman" w:cs="Times New Roman"/>
          <w:szCs w:val="28"/>
        </w:rPr>
        <w:t>Трифонова</w:t>
      </w:r>
    </w:p>
    <w:p w:rsidR="00327E60" w:rsidRDefault="00327E60">
      <w:pPr>
        <w:spacing w:after="0" w:line="240" w:lineRule="auto"/>
        <w:rPr>
          <w:rFonts w:ascii="Times New Roman" w:eastAsia="Academy" w:hAnsi="Times New Roman" w:cs="Academy"/>
          <w:color w:val="000000"/>
          <w:sz w:val="24"/>
          <w:szCs w:val="24"/>
          <w:lang w:eastAsia="zh-CN" w:bidi="hi-IN"/>
        </w:rPr>
      </w:pPr>
      <w:r>
        <w:rPr>
          <w:rFonts w:ascii="Times New Roman" w:hAnsi="Times New Roman"/>
          <w:sz w:val="24"/>
          <w:szCs w:val="24"/>
        </w:rPr>
        <w:br w:type="page"/>
      </w:r>
    </w:p>
    <w:p w:rsidR="002A5ED9" w:rsidRPr="000B18F4" w:rsidRDefault="002A5ED9" w:rsidP="00327E60">
      <w:pPr>
        <w:pStyle w:val="10"/>
        <w:ind w:right="-22" w:firstLine="0"/>
        <w:jc w:val="right"/>
        <w:rPr>
          <w:rFonts w:ascii="Times New Roman" w:eastAsia="Times New Roman" w:hAnsi="Times New Roman" w:cs="Times New Roman"/>
          <w:sz w:val="27"/>
          <w:szCs w:val="27"/>
        </w:rPr>
      </w:pPr>
      <w:r w:rsidRPr="00D85CA9">
        <w:rPr>
          <w:rFonts w:ascii="Times New Roman" w:hAnsi="Times New Roman"/>
          <w:sz w:val="24"/>
          <w:szCs w:val="24"/>
        </w:rPr>
        <w:lastRenderedPageBreak/>
        <w:t>УТВЕРЖДЕНО</w:t>
      </w:r>
      <w:r w:rsidR="00B25F48">
        <w:rPr>
          <w:rFonts w:ascii="Times New Roman" w:hAnsi="Times New Roman"/>
          <w:sz w:val="24"/>
          <w:szCs w:val="24"/>
        </w:rPr>
        <w:br/>
      </w:r>
      <w:r w:rsidRPr="00D85CA9">
        <w:rPr>
          <w:rFonts w:ascii="Times New Roman" w:hAnsi="Times New Roman"/>
          <w:sz w:val="24"/>
          <w:szCs w:val="24"/>
        </w:rPr>
        <w:t>постановлением Администрации</w:t>
      </w:r>
    </w:p>
    <w:p w:rsidR="002A5ED9" w:rsidRPr="00D85CA9" w:rsidRDefault="00B25F48" w:rsidP="00327E60">
      <w:pPr>
        <w:widowControl w:val="0"/>
        <w:autoSpaceDE w:val="0"/>
        <w:spacing w:after="0" w:line="240" w:lineRule="auto"/>
        <w:ind w:firstLine="567"/>
        <w:contextualSpacing/>
        <w:jc w:val="right"/>
        <w:rPr>
          <w:rFonts w:ascii="Times New Roman" w:hAnsi="Times New Roman"/>
          <w:sz w:val="24"/>
          <w:szCs w:val="24"/>
        </w:rPr>
      </w:pPr>
      <w:r>
        <w:rPr>
          <w:rFonts w:ascii="Times New Roman" w:hAnsi="Times New Roman"/>
          <w:sz w:val="24"/>
          <w:szCs w:val="24"/>
        </w:rPr>
        <w:t xml:space="preserve">Новоржевского </w:t>
      </w:r>
      <w:r w:rsidR="002A5ED9" w:rsidRPr="00D85CA9">
        <w:rPr>
          <w:rFonts w:ascii="Times New Roman" w:hAnsi="Times New Roman"/>
          <w:sz w:val="24"/>
          <w:szCs w:val="24"/>
        </w:rPr>
        <w:t>муниципального округа</w:t>
      </w:r>
    </w:p>
    <w:p w:rsidR="002A5ED9" w:rsidRPr="00D85CA9" w:rsidRDefault="007D6BF6" w:rsidP="00327E60">
      <w:pPr>
        <w:widowControl w:val="0"/>
        <w:autoSpaceDE w:val="0"/>
        <w:spacing w:after="0" w:line="240" w:lineRule="auto"/>
        <w:ind w:firstLine="567"/>
        <w:contextualSpacing/>
        <w:jc w:val="right"/>
        <w:rPr>
          <w:rFonts w:ascii="Times New Roman" w:hAnsi="Times New Roman"/>
          <w:b/>
          <w:bCs/>
          <w:sz w:val="24"/>
          <w:szCs w:val="24"/>
        </w:rPr>
      </w:pPr>
      <w:r>
        <w:rPr>
          <w:rFonts w:ascii="Times New Roman" w:hAnsi="Times New Roman"/>
          <w:sz w:val="24"/>
          <w:szCs w:val="24"/>
        </w:rPr>
        <w:t xml:space="preserve"> от  05.08.2025 </w:t>
      </w:r>
      <w:r w:rsidR="002A5ED9" w:rsidRPr="00D85CA9">
        <w:rPr>
          <w:rFonts w:ascii="Times New Roman" w:hAnsi="Times New Roman"/>
          <w:sz w:val="24"/>
          <w:szCs w:val="24"/>
        </w:rPr>
        <w:t xml:space="preserve">№ </w:t>
      </w:r>
      <w:r>
        <w:rPr>
          <w:rFonts w:ascii="Times New Roman" w:hAnsi="Times New Roman"/>
          <w:sz w:val="24"/>
          <w:szCs w:val="24"/>
        </w:rPr>
        <w:t>225</w:t>
      </w:r>
    </w:p>
    <w:p w:rsidR="002A5ED9" w:rsidRPr="00D85CA9" w:rsidRDefault="002A5ED9" w:rsidP="00327E60">
      <w:pPr>
        <w:pStyle w:val="a7"/>
        <w:spacing w:before="0" w:beforeAutospacing="0" w:after="0" w:afterAutospacing="0"/>
        <w:ind w:firstLine="540"/>
        <w:jc w:val="both"/>
        <w:rPr>
          <w:sz w:val="28"/>
          <w:szCs w:val="28"/>
        </w:rPr>
      </w:pPr>
    </w:p>
    <w:p w:rsidR="002A5ED9" w:rsidRPr="00AE5057" w:rsidRDefault="002A5ED9" w:rsidP="00327E60">
      <w:pPr>
        <w:pStyle w:val="a7"/>
        <w:spacing w:before="0" w:beforeAutospacing="0" w:after="0" w:afterAutospacing="0"/>
        <w:ind w:firstLine="709"/>
        <w:jc w:val="center"/>
        <w:rPr>
          <w:b/>
          <w:sz w:val="28"/>
          <w:szCs w:val="28"/>
        </w:rPr>
      </w:pPr>
      <w:r w:rsidRPr="00AE5057">
        <w:rPr>
          <w:b/>
          <w:sz w:val="28"/>
          <w:szCs w:val="28"/>
        </w:rPr>
        <w:t>ПОЛОЖЕНИЕ</w:t>
      </w:r>
    </w:p>
    <w:p w:rsidR="002A5ED9" w:rsidRPr="00AE5057" w:rsidRDefault="002A5ED9" w:rsidP="00327E60">
      <w:pPr>
        <w:pStyle w:val="a7"/>
        <w:spacing w:before="0" w:beforeAutospacing="0" w:after="0" w:afterAutospacing="0"/>
        <w:ind w:firstLine="709"/>
        <w:jc w:val="center"/>
        <w:rPr>
          <w:b/>
          <w:sz w:val="28"/>
          <w:szCs w:val="28"/>
        </w:rPr>
      </w:pPr>
      <w:r w:rsidRPr="00AE5057">
        <w:rPr>
          <w:b/>
          <w:sz w:val="28"/>
          <w:szCs w:val="28"/>
        </w:rPr>
        <w:t xml:space="preserve">о Совете территориальных общественных </w:t>
      </w:r>
      <w:r w:rsidR="00BE3E1F">
        <w:rPr>
          <w:b/>
          <w:sz w:val="28"/>
          <w:szCs w:val="28"/>
        </w:rPr>
        <w:t xml:space="preserve">самоуправлений Новоржевского </w:t>
      </w:r>
      <w:r w:rsidRPr="00AE5057">
        <w:rPr>
          <w:b/>
          <w:sz w:val="28"/>
          <w:szCs w:val="28"/>
        </w:rPr>
        <w:t>муниципального округа</w:t>
      </w:r>
    </w:p>
    <w:p w:rsidR="002A5ED9" w:rsidRPr="00AE5057" w:rsidRDefault="002A5ED9" w:rsidP="00327E60">
      <w:pPr>
        <w:pStyle w:val="a7"/>
        <w:spacing w:before="0" w:beforeAutospacing="0" w:after="0" w:afterAutospacing="0"/>
        <w:ind w:firstLine="709"/>
        <w:jc w:val="both"/>
        <w:rPr>
          <w:sz w:val="28"/>
          <w:szCs w:val="28"/>
        </w:rPr>
      </w:pPr>
    </w:p>
    <w:p w:rsidR="002A5ED9" w:rsidRPr="00AE5057" w:rsidRDefault="002A5ED9" w:rsidP="00327E60">
      <w:pPr>
        <w:pStyle w:val="a7"/>
        <w:spacing w:before="0" w:beforeAutospacing="0" w:after="0" w:afterAutospacing="0"/>
        <w:ind w:firstLine="709"/>
        <w:jc w:val="center"/>
        <w:rPr>
          <w:b/>
          <w:sz w:val="28"/>
          <w:szCs w:val="28"/>
        </w:rPr>
      </w:pPr>
      <w:r w:rsidRPr="00AE5057">
        <w:rPr>
          <w:b/>
          <w:sz w:val="28"/>
          <w:szCs w:val="28"/>
          <w:lang w:val="en-US"/>
        </w:rPr>
        <w:t>I</w:t>
      </w:r>
      <w:r w:rsidRPr="00AE5057">
        <w:rPr>
          <w:b/>
          <w:sz w:val="28"/>
          <w:szCs w:val="28"/>
        </w:rPr>
        <w:t>. Общие положения</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1. Совет территориальных общественных самоуправлений (далее – ТОС)</w:t>
      </w:r>
      <w:r w:rsidR="00BE3E1F">
        <w:rPr>
          <w:sz w:val="28"/>
          <w:szCs w:val="28"/>
        </w:rPr>
        <w:t xml:space="preserve"> Новоржевского</w:t>
      </w:r>
      <w:r w:rsidRPr="00AE5057">
        <w:rPr>
          <w:sz w:val="28"/>
          <w:szCs w:val="28"/>
        </w:rPr>
        <w:t xml:space="preserve"> муниципального округа (далее – Совет ТОС округа) является консультативно-совещательным органом, образованным при Администрации </w:t>
      </w:r>
      <w:r w:rsidR="00BE3E1F">
        <w:rPr>
          <w:sz w:val="28"/>
          <w:szCs w:val="28"/>
        </w:rPr>
        <w:t>Новоржевского</w:t>
      </w:r>
      <w:r w:rsidRPr="00AE5057">
        <w:rPr>
          <w:sz w:val="28"/>
          <w:szCs w:val="28"/>
        </w:rPr>
        <w:t xml:space="preserve"> муниципального округа (далее – Администрация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 xml:space="preserve">2. Совет ТОС округа в своей деятельности руководствуется Конституцией Российской Федерации, федеральными законами, указами </w:t>
      </w:r>
      <w:r>
        <w:rPr>
          <w:sz w:val="28"/>
          <w:szCs w:val="28"/>
        </w:rPr>
        <w:t xml:space="preserve">         </w:t>
      </w:r>
      <w:r w:rsidRPr="00AE5057">
        <w:rPr>
          <w:sz w:val="28"/>
          <w:szCs w:val="28"/>
        </w:rPr>
        <w:t xml:space="preserve">и распоряжениями Президента Российской Федерации, постановлениями </w:t>
      </w:r>
      <w:r>
        <w:rPr>
          <w:sz w:val="28"/>
          <w:szCs w:val="28"/>
        </w:rPr>
        <w:t xml:space="preserve">        </w:t>
      </w:r>
      <w:r w:rsidRPr="00AE5057">
        <w:rPr>
          <w:sz w:val="28"/>
          <w:szCs w:val="28"/>
        </w:rPr>
        <w:t xml:space="preserve">и распоряжениями Правительства Российской Федерации, нормативными правовыми актами Псковской области, муниципальными правовыми актами органов местного самоуправления </w:t>
      </w:r>
      <w:r w:rsidR="00BE3E1F">
        <w:rPr>
          <w:sz w:val="28"/>
          <w:szCs w:val="28"/>
        </w:rPr>
        <w:t>Новоржевского</w:t>
      </w:r>
      <w:r w:rsidRPr="00AE5057">
        <w:rPr>
          <w:sz w:val="28"/>
          <w:szCs w:val="28"/>
        </w:rPr>
        <w:t xml:space="preserve"> муниципального округа (далее – муниципальный округ), а также настоящим Положением.</w:t>
      </w:r>
    </w:p>
    <w:p w:rsidR="002A5ED9" w:rsidRPr="00AE5057" w:rsidRDefault="002A5ED9" w:rsidP="00327E60">
      <w:pPr>
        <w:pStyle w:val="a7"/>
        <w:spacing w:before="0" w:beforeAutospacing="0" w:after="0" w:afterAutospacing="0"/>
        <w:ind w:firstLine="709"/>
        <w:jc w:val="both"/>
        <w:rPr>
          <w:sz w:val="28"/>
          <w:szCs w:val="28"/>
        </w:rPr>
      </w:pPr>
    </w:p>
    <w:p w:rsidR="002A5ED9" w:rsidRPr="00AE5057" w:rsidRDefault="002A5ED9" w:rsidP="00327E60">
      <w:pPr>
        <w:pStyle w:val="a7"/>
        <w:spacing w:before="0" w:beforeAutospacing="0" w:after="0" w:afterAutospacing="0"/>
        <w:ind w:firstLine="709"/>
        <w:jc w:val="center"/>
        <w:rPr>
          <w:b/>
          <w:sz w:val="28"/>
          <w:szCs w:val="28"/>
        </w:rPr>
      </w:pPr>
      <w:r w:rsidRPr="00AE5057">
        <w:rPr>
          <w:b/>
          <w:sz w:val="28"/>
          <w:szCs w:val="28"/>
          <w:lang w:val="en-US"/>
        </w:rPr>
        <w:t>II</w:t>
      </w:r>
      <w:r w:rsidRPr="00AE5057">
        <w:rPr>
          <w:b/>
          <w:sz w:val="28"/>
          <w:szCs w:val="28"/>
        </w:rPr>
        <w:t>. Цели и задачи деятельности Совета ТОС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3. Целями создания Совета ТОС округа являются:</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1) повышение эффективности взаимодействия органов местного самоуправления и органов территориального общественного самоуправления муниципального округа;</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2) создание благоприятных условий для развития ТОС на территории муниципального округа;</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3) стимулирование развития гражданской активности и расширение возможностей реализации населением вопросов местного значения.</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4. Основные задачи Совета ТОС округа:</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1) привлечение населения муниципального округа к решению вопросов местного значения с помощью ТОС и участию в осуществлении местного самоуправления в формах, установленных федеральным законодательством;</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2) обеспечение эффективного взаимодействия Администрации округа</w:t>
      </w:r>
      <w:r>
        <w:rPr>
          <w:rFonts w:ascii="Times New Roman" w:hAnsi="Times New Roman" w:cs="Times New Roman"/>
          <w:sz w:val="28"/>
          <w:szCs w:val="28"/>
        </w:rPr>
        <w:t xml:space="preserve">    </w:t>
      </w:r>
      <w:r w:rsidRPr="00AE5057">
        <w:rPr>
          <w:rFonts w:ascii="Times New Roman" w:hAnsi="Times New Roman" w:cs="Times New Roman"/>
          <w:sz w:val="28"/>
          <w:szCs w:val="28"/>
        </w:rPr>
        <w:t xml:space="preserve"> с органами ТОС;</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3) координация деятельности органов ТОС, обсуждение и выработка рекомендаций по реализации полномочий по решению вопросов местного значения в рамках компетенции ТОС.</w:t>
      </w:r>
    </w:p>
    <w:p w:rsidR="002A5ED9" w:rsidRPr="00AE5057" w:rsidRDefault="002A5ED9" w:rsidP="00327E60">
      <w:pPr>
        <w:pStyle w:val="ConsPlusNormal"/>
        <w:ind w:firstLine="709"/>
        <w:jc w:val="both"/>
        <w:rPr>
          <w:rFonts w:ascii="Times New Roman" w:hAnsi="Times New Roman" w:cs="Times New Roman"/>
          <w:sz w:val="28"/>
          <w:szCs w:val="28"/>
        </w:rPr>
      </w:pPr>
    </w:p>
    <w:p w:rsidR="002A5ED9" w:rsidRPr="00AE5057" w:rsidRDefault="002A5ED9" w:rsidP="00327E60">
      <w:pPr>
        <w:pStyle w:val="ConsPlusNormal"/>
        <w:ind w:firstLine="709"/>
        <w:jc w:val="center"/>
        <w:rPr>
          <w:rFonts w:ascii="Times New Roman" w:hAnsi="Times New Roman" w:cs="Times New Roman"/>
          <w:b/>
          <w:sz w:val="28"/>
          <w:szCs w:val="28"/>
        </w:rPr>
      </w:pPr>
      <w:r w:rsidRPr="00AE5057">
        <w:rPr>
          <w:rFonts w:ascii="Times New Roman" w:hAnsi="Times New Roman" w:cs="Times New Roman"/>
          <w:b/>
          <w:sz w:val="28"/>
          <w:szCs w:val="28"/>
          <w:lang w:val="en-US"/>
        </w:rPr>
        <w:t>III</w:t>
      </w:r>
      <w:r w:rsidRPr="00AE5057">
        <w:rPr>
          <w:rFonts w:ascii="Times New Roman" w:hAnsi="Times New Roman" w:cs="Times New Roman"/>
          <w:b/>
          <w:sz w:val="28"/>
          <w:szCs w:val="28"/>
        </w:rPr>
        <w:t>. Функции Совета ТОС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5. Основные функции Совета ТОС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lastRenderedPageBreak/>
        <w:t>1) оказание содействия органам ТОС муниципального округа</w:t>
      </w:r>
      <w:r>
        <w:rPr>
          <w:sz w:val="28"/>
          <w:szCs w:val="28"/>
        </w:rPr>
        <w:t xml:space="preserve">                </w:t>
      </w:r>
      <w:r w:rsidRPr="00AE5057">
        <w:rPr>
          <w:sz w:val="28"/>
          <w:szCs w:val="28"/>
        </w:rPr>
        <w:t xml:space="preserve"> в решении текущих вопросов их деятельности;</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2) рассмотрение вопросов о состоянии, проблемах и перспективах развития ТОС на территории муниципального округа;</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3) совершенствование взаимодействия между органами местного самоуправления, органами ТОС и населением муниципального округа;</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4) обобщение и распространение опыта работы органов ТОС муниципального округа;</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5) оказание содействия органам местного самоуправления в подготовке и проведении социально-значимых, общественно-политических и культурно-массовых мероприятий;</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6) выработка рекомендаций органам местного самоуправления </w:t>
      </w:r>
      <w:r>
        <w:rPr>
          <w:rFonts w:ascii="Times New Roman" w:hAnsi="Times New Roman" w:cs="Times New Roman"/>
          <w:sz w:val="28"/>
          <w:szCs w:val="28"/>
        </w:rPr>
        <w:t xml:space="preserve">           </w:t>
      </w:r>
      <w:r w:rsidRPr="00AE5057">
        <w:rPr>
          <w:rFonts w:ascii="Times New Roman" w:hAnsi="Times New Roman" w:cs="Times New Roman"/>
          <w:sz w:val="28"/>
          <w:szCs w:val="28"/>
        </w:rPr>
        <w:t>по вопросам осуществления ТОС;</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7) поддержка социально значимых инициатив граждан;</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8) оказание организационной, консультативной, методической помощи органам ТОС;</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9) организация системы наставничества в ТОС.</w:t>
      </w:r>
    </w:p>
    <w:p w:rsidR="002A5ED9" w:rsidRPr="00AE5057" w:rsidRDefault="002A5ED9" w:rsidP="00327E60">
      <w:pPr>
        <w:pStyle w:val="a7"/>
        <w:spacing w:before="0" w:beforeAutospacing="0" w:after="0" w:afterAutospacing="0"/>
        <w:ind w:firstLine="709"/>
        <w:jc w:val="both"/>
        <w:rPr>
          <w:sz w:val="28"/>
          <w:szCs w:val="28"/>
        </w:rPr>
      </w:pPr>
    </w:p>
    <w:p w:rsidR="002A5ED9" w:rsidRPr="00AE5057" w:rsidRDefault="002A5ED9" w:rsidP="00327E60">
      <w:pPr>
        <w:pStyle w:val="a7"/>
        <w:spacing w:before="0" w:beforeAutospacing="0" w:after="0" w:afterAutospacing="0"/>
        <w:ind w:firstLine="709"/>
        <w:jc w:val="center"/>
        <w:rPr>
          <w:b/>
          <w:sz w:val="28"/>
          <w:szCs w:val="28"/>
        </w:rPr>
      </w:pPr>
      <w:r w:rsidRPr="00AE5057">
        <w:rPr>
          <w:b/>
          <w:sz w:val="28"/>
          <w:szCs w:val="28"/>
          <w:lang w:val="en-US"/>
        </w:rPr>
        <w:t>IV</w:t>
      </w:r>
      <w:r w:rsidRPr="00AE5057">
        <w:rPr>
          <w:b/>
          <w:sz w:val="28"/>
          <w:szCs w:val="28"/>
        </w:rPr>
        <w:t>. Состав и порядок работы Совета ТОС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6. В структуру Совета ТОС округа входят:</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 xml:space="preserve">- территориальные отделения Совета ТОС округа, формируемые </w:t>
      </w:r>
      <w:r>
        <w:rPr>
          <w:sz w:val="28"/>
          <w:szCs w:val="28"/>
        </w:rPr>
        <w:t xml:space="preserve">              </w:t>
      </w:r>
      <w:r w:rsidRPr="00AE5057">
        <w:rPr>
          <w:sz w:val="28"/>
          <w:szCs w:val="28"/>
        </w:rPr>
        <w:t>при территориальных управлениях (отделах) Администрации округа;</w:t>
      </w:r>
    </w:p>
    <w:p w:rsidR="002A5ED9" w:rsidRPr="00BC6C0E" w:rsidRDefault="002A5ED9" w:rsidP="00327E60">
      <w:pPr>
        <w:pStyle w:val="a7"/>
        <w:spacing w:before="0" w:beforeAutospacing="0" w:after="0" w:afterAutospacing="0"/>
        <w:ind w:firstLine="709"/>
        <w:jc w:val="both"/>
        <w:rPr>
          <w:color w:val="000000" w:themeColor="text1"/>
          <w:sz w:val="28"/>
          <w:szCs w:val="28"/>
        </w:rPr>
      </w:pPr>
      <w:r w:rsidRPr="00AE5057">
        <w:rPr>
          <w:sz w:val="28"/>
          <w:szCs w:val="28"/>
        </w:rPr>
        <w:t>- правление Совета ТОС округа, формируемое из делегированных представителей территориальных отделений Советов ТОС округа по</w:t>
      </w:r>
      <w:r w:rsidR="00BC6C0E">
        <w:rPr>
          <w:sz w:val="28"/>
          <w:szCs w:val="28"/>
        </w:rPr>
        <w:t xml:space="preserve"> </w:t>
      </w:r>
      <w:r w:rsidR="00BC6C0E" w:rsidRPr="00BC6C0E">
        <w:rPr>
          <w:color w:val="000000" w:themeColor="text1"/>
          <w:sz w:val="28"/>
          <w:szCs w:val="28"/>
        </w:rPr>
        <w:t>2</w:t>
      </w:r>
      <w:r w:rsidRPr="00BC6C0E">
        <w:rPr>
          <w:color w:val="000000" w:themeColor="text1"/>
          <w:sz w:val="28"/>
          <w:szCs w:val="28"/>
        </w:rPr>
        <w:t xml:space="preserve"> от каждого.</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7. Правление Совета ТОС округа состоит из председателя, заместителя председателя, секретаря и членов правления Совета ТОС округа, персональный состав которых определяется на первом организационном собрании правления Совета ТОС округа. В качестве секретаря правления Совета ТОС округа определяется представитель Администрации округа, ответственный за работу с ТОС.</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8. К компетенции правления Совета ТОС округа относится:</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1) определение приоритетных направлений деятельности Совета ТОС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2) оказание содействия жителям муниципального округа в реализации общественных инициатив;</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3) совершенствование взаимодействия между органами местного самоуправления, органами ТОС и населением муниципального округа;</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4) обобщение и распространение опыта работы органов ТОС муниципального округа;</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5) выработка рекомендаций органам местного самоуправления </w:t>
      </w:r>
      <w:r>
        <w:rPr>
          <w:rFonts w:ascii="Times New Roman" w:hAnsi="Times New Roman" w:cs="Times New Roman"/>
          <w:sz w:val="28"/>
          <w:szCs w:val="28"/>
        </w:rPr>
        <w:t xml:space="preserve">           </w:t>
      </w:r>
      <w:r w:rsidRPr="00AE5057">
        <w:rPr>
          <w:rFonts w:ascii="Times New Roman" w:hAnsi="Times New Roman" w:cs="Times New Roman"/>
          <w:sz w:val="28"/>
          <w:szCs w:val="28"/>
        </w:rPr>
        <w:t>по вопросам осуществления ТОС, а так же по вопросам местного значения</w:t>
      </w:r>
      <w:r>
        <w:rPr>
          <w:rFonts w:ascii="Times New Roman" w:hAnsi="Times New Roman" w:cs="Times New Roman"/>
          <w:sz w:val="28"/>
          <w:szCs w:val="28"/>
        </w:rPr>
        <w:t xml:space="preserve">            </w:t>
      </w:r>
      <w:r w:rsidRPr="00AE5057">
        <w:rPr>
          <w:rFonts w:ascii="Times New Roman" w:hAnsi="Times New Roman" w:cs="Times New Roman"/>
          <w:sz w:val="28"/>
          <w:szCs w:val="28"/>
        </w:rPr>
        <w:t xml:space="preserve"> в рамках компетенции ТОС;</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6) оказание организационной, консультативной, методической помощи органам ТОС;</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lastRenderedPageBreak/>
        <w:t>7) организация системы наставничества в ТОС.</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9. Заседания правления Совета ТОС округа проводятся не реже раза</w:t>
      </w:r>
      <w:r>
        <w:rPr>
          <w:rFonts w:ascii="Times New Roman" w:hAnsi="Times New Roman" w:cs="Times New Roman"/>
          <w:sz w:val="28"/>
          <w:szCs w:val="28"/>
        </w:rPr>
        <w:t xml:space="preserve">           </w:t>
      </w:r>
      <w:r w:rsidRPr="00AE5057">
        <w:rPr>
          <w:rFonts w:ascii="Times New Roman" w:hAnsi="Times New Roman" w:cs="Times New Roman"/>
          <w:sz w:val="28"/>
          <w:szCs w:val="28"/>
        </w:rPr>
        <w:t xml:space="preserve"> в год.</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10. Правление Совета ТОС округа правомочно приступить к работе </w:t>
      </w:r>
      <w:r>
        <w:rPr>
          <w:rFonts w:ascii="Times New Roman" w:hAnsi="Times New Roman" w:cs="Times New Roman"/>
          <w:sz w:val="28"/>
          <w:szCs w:val="28"/>
        </w:rPr>
        <w:t xml:space="preserve">          </w:t>
      </w:r>
      <w:r w:rsidRPr="00AE5057">
        <w:rPr>
          <w:rFonts w:ascii="Times New Roman" w:hAnsi="Times New Roman" w:cs="Times New Roman"/>
          <w:sz w:val="28"/>
          <w:szCs w:val="28"/>
        </w:rPr>
        <w:t xml:space="preserve">в случае присутствия на заседании не менее половины членов правления Совета ТОС округа. </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11. Председатель правления Совета ТОС округа осуществляет руководство работой правления Совета ТОС округа, ведет заседания правления Совета ТОС округа, контролирует выполнение решений, принятых правлением Совета ТОС округа. Председатель может возлагать часть своих полномочий на заместителя председателя правления Совета ТОС округа.</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12. </w:t>
      </w:r>
      <w:proofErr w:type="gramStart"/>
      <w:r w:rsidRPr="00AE5057">
        <w:rPr>
          <w:rFonts w:ascii="Times New Roman" w:hAnsi="Times New Roman" w:cs="Times New Roman"/>
          <w:sz w:val="28"/>
          <w:szCs w:val="28"/>
        </w:rPr>
        <w:t xml:space="preserve">Секретарь правления Совета ТОС округа осуществляет работу </w:t>
      </w:r>
      <w:r>
        <w:rPr>
          <w:rFonts w:ascii="Times New Roman" w:hAnsi="Times New Roman" w:cs="Times New Roman"/>
          <w:sz w:val="28"/>
          <w:szCs w:val="28"/>
        </w:rPr>
        <w:t xml:space="preserve">          </w:t>
      </w:r>
      <w:r w:rsidRPr="00AE5057">
        <w:rPr>
          <w:rFonts w:ascii="Times New Roman" w:hAnsi="Times New Roman" w:cs="Times New Roman"/>
          <w:sz w:val="28"/>
          <w:szCs w:val="28"/>
        </w:rPr>
        <w:t>по обеспечению деятельности правления Совета ТОС округа, организует заседания, обеспечивает членов правления Совета ТОС округа необходимой документацией и справочными материалами, оповещает членов правления Совета ТОС округа о повестке дня заседания правления Совета ТОС округа, готовит проекты плана работы, ведет и оформляет протокол заседания правления Совета ТОС округа.</w:t>
      </w:r>
      <w:proofErr w:type="gramEnd"/>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13. Решения правления Совета ТОС принимаются простым большинством голосов от числа присутствующих на заседании членов правления Совета ТОС округа. При равенстве голосов решающим является голос председательствующего на заседании.</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14. Принятые правлением Совета ТОС решения оформляются протоколом, подписываемым председателем и секретарем правления Совета ТОС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15. Территориальные отделения Совета ТОС округа формируются</w:t>
      </w:r>
      <w:r>
        <w:rPr>
          <w:sz w:val="28"/>
          <w:szCs w:val="28"/>
        </w:rPr>
        <w:t xml:space="preserve">           </w:t>
      </w:r>
      <w:r w:rsidRPr="00AE5057">
        <w:rPr>
          <w:sz w:val="28"/>
          <w:szCs w:val="28"/>
        </w:rPr>
        <w:t xml:space="preserve"> из числа активистов ТОС (не более 1 человека от каждого ТОС), старост сельских населенных пунктов, депутатов Собрания депутатов муниципального округа по соответствующему избирательному округу, Глав территориальных управлений (отделов) Администрации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16. Персональный состав территориальных отделений Совета ТОС округа утверждается постановлением Администрации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17. К компетенции территориальных отделений Совета ТОС округа относится:</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1) мониторинг и анализ проблематики по вопросам организации</w:t>
      </w:r>
      <w:r>
        <w:rPr>
          <w:sz w:val="28"/>
          <w:szCs w:val="28"/>
        </w:rPr>
        <w:t xml:space="preserve">                </w:t>
      </w:r>
      <w:r w:rsidRPr="00AE5057">
        <w:rPr>
          <w:sz w:val="28"/>
          <w:szCs w:val="28"/>
        </w:rPr>
        <w:t xml:space="preserve"> и деятельности ТОС на территории, подведомственной соответствующему территориальному управлению (отделу) Администрации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 xml:space="preserve">2) подготовка предложений, докладов и рекомендаций </w:t>
      </w:r>
      <w:r>
        <w:rPr>
          <w:sz w:val="28"/>
          <w:szCs w:val="28"/>
        </w:rPr>
        <w:t xml:space="preserve">                           </w:t>
      </w:r>
      <w:r w:rsidRPr="00AE5057">
        <w:rPr>
          <w:sz w:val="28"/>
          <w:szCs w:val="28"/>
        </w:rPr>
        <w:t>для рассмотрения на заседании правления Совета ТОС округа, органам местного самоуправления по повышению эффективности решения вопросов местного значения;</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 xml:space="preserve">3) оказание содействия соответствующему территориальному управлению (отделу) Администрации округа в подготовке и проведении социально-значимых, общественно-политических и культурно-массовых </w:t>
      </w:r>
      <w:r w:rsidRPr="00AE5057">
        <w:rPr>
          <w:rFonts w:ascii="Times New Roman" w:hAnsi="Times New Roman" w:cs="Times New Roman"/>
          <w:sz w:val="28"/>
          <w:szCs w:val="28"/>
        </w:rPr>
        <w:lastRenderedPageBreak/>
        <w:t>мероприятий;</w:t>
      </w:r>
    </w:p>
    <w:p w:rsidR="002A5ED9" w:rsidRPr="00AE5057" w:rsidRDefault="002A5ED9" w:rsidP="00327E60">
      <w:pPr>
        <w:pStyle w:val="ConsPlusNormal"/>
        <w:ind w:firstLine="709"/>
        <w:jc w:val="both"/>
        <w:rPr>
          <w:rFonts w:ascii="Times New Roman" w:hAnsi="Times New Roman" w:cs="Times New Roman"/>
          <w:sz w:val="28"/>
          <w:szCs w:val="28"/>
        </w:rPr>
      </w:pPr>
      <w:r w:rsidRPr="00AE5057">
        <w:rPr>
          <w:rFonts w:ascii="Times New Roman" w:hAnsi="Times New Roman" w:cs="Times New Roman"/>
          <w:sz w:val="28"/>
          <w:szCs w:val="28"/>
        </w:rPr>
        <w:t>4) рассмотрение вопросов о состоянии, проблемах и перспективах развития ТОС на территории, подведомственной соответствующему территориальному управлению (отделу) Администрации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18. Заседания территориальных отделений Совета ТОС округа проводятся в очной форме по мере необходимости, но не реже раза в год.</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 xml:space="preserve">19. Заседание территориального отделения Совета ТОС округа считается правомочным, если на нем присутствует не менее половины членов территориального отделения Совета ТОС округа. </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20. Решения территориального отделения Совета ТОС округа принимаются большинством голосов членов территориального отделения Совета ТОС округа.</w:t>
      </w:r>
    </w:p>
    <w:p w:rsidR="002A5ED9" w:rsidRPr="00AE5057" w:rsidRDefault="002A5ED9" w:rsidP="00327E60">
      <w:pPr>
        <w:pStyle w:val="a7"/>
        <w:spacing w:before="0" w:beforeAutospacing="0" w:after="0" w:afterAutospacing="0"/>
        <w:ind w:firstLine="709"/>
        <w:jc w:val="both"/>
        <w:rPr>
          <w:sz w:val="28"/>
          <w:szCs w:val="28"/>
        </w:rPr>
      </w:pPr>
      <w:r w:rsidRPr="00AE5057">
        <w:rPr>
          <w:sz w:val="28"/>
          <w:szCs w:val="28"/>
        </w:rPr>
        <w:t xml:space="preserve">21. Принятые на заседании территориального отделения Совета ТОС округа решения оформляются протоколом, который подписывается председателем территориального отделения Совета ТОС округа. Протокол направляется в Совет ТОС округа в течение 3 рабочих дней со дня </w:t>
      </w:r>
      <w:r>
        <w:rPr>
          <w:sz w:val="28"/>
          <w:szCs w:val="28"/>
        </w:rPr>
        <w:t xml:space="preserve">                    </w:t>
      </w:r>
      <w:r w:rsidRPr="00AE5057">
        <w:rPr>
          <w:sz w:val="28"/>
          <w:szCs w:val="28"/>
        </w:rPr>
        <w:t>его подписания.</w:t>
      </w:r>
    </w:p>
    <w:p w:rsidR="002A5ED9" w:rsidRPr="00AE5057" w:rsidRDefault="002A5ED9" w:rsidP="00327E60">
      <w:pPr>
        <w:pStyle w:val="ConsPlusNormal"/>
        <w:ind w:firstLine="709"/>
        <w:jc w:val="both"/>
        <w:rPr>
          <w:rFonts w:ascii="Times New Roman" w:hAnsi="Times New Roman" w:cs="Times New Roman"/>
          <w:sz w:val="28"/>
          <w:szCs w:val="28"/>
        </w:rPr>
      </w:pPr>
    </w:p>
    <w:p w:rsidR="002A5ED9" w:rsidRDefault="002A5ED9" w:rsidP="00327E60">
      <w:pPr>
        <w:spacing w:after="0" w:line="240" w:lineRule="auto"/>
        <w:jc w:val="center"/>
        <w:rPr>
          <w:rFonts w:ascii="Times New Roman" w:hAnsi="Times New Roman"/>
          <w:b/>
          <w:sz w:val="28"/>
          <w:szCs w:val="28"/>
        </w:rPr>
      </w:pPr>
      <w:r w:rsidRPr="00AE5057">
        <w:rPr>
          <w:rFonts w:ascii="Times New Roman" w:hAnsi="Times New Roman"/>
          <w:b/>
          <w:sz w:val="28"/>
          <w:szCs w:val="28"/>
          <w:lang w:val="en-US"/>
        </w:rPr>
        <w:t>V</w:t>
      </w:r>
      <w:r w:rsidRPr="00AE5057">
        <w:rPr>
          <w:rFonts w:ascii="Times New Roman" w:hAnsi="Times New Roman"/>
          <w:b/>
          <w:sz w:val="28"/>
          <w:szCs w:val="28"/>
        </w:rPr>
        <w:t>. Заключительные положения</w:t>
      </w:r>
    </w:p>
    <w:p w:rsidR="00327E60" w:rsidRDefault="002A5ED9" w:rsidP="00327E60">
      <w:pPr>
        <w:spacing w:after="0" w:line="240" w:lineRule="auto"/>
        <w:ind w:firstLine="709"/>
        <w:jc w:val="both"/>
        <w:rPr>
          <w:rFonts w:ascii="Times New Roman" w:hAnsi="Times New Roman"/>
          <w:sz w:val="28"/>
          <w:szCs w:val="28"/>
        </w:rPr>
      </w:pPr>
      <w:r w:rsidRPr="00AE5057">
        <w:rPr>
          <w:rFonts w:ascii="Times New Roman" w:hAnsi="Times New Roman"/>
          <w:sz w:val="28"/>
          <w:szCs w:val="28"/>
        </w:rPr>
        <w:t>22. Решения правления Совета ТОС округа носят рекомендательный характер.</w:t>
      </w:r>
    </w:p>
    <w:p w:rsidR="00327E60" w:rsidRDefault="002A5ED9" w:rsidP="00327E60">
      <w:pPr>
        <w:spacing w:after="0" w:line="240" w:lineRule="auto"/>
        <w:ind w:firstLine="709"/>
        <w:jc w:val="both"/>
        <w:rPr>
          <w:rFonts w:ascii="Times New Roman" w:hAnsi="Times New Roman"/>
          <w:sz w:val="28"/>
          <w:szCs w:val="28"/>
        </w:rPr>
      </w:pPr>
      <w:r w:rsidRPr="00AE5057">
        <w:rPr>
          <w:rFonts w:ascii="Times New Roman" w:hAnsi="Times New Roman"/>
          <w:sz w:val="28"/>
          <w:szCs w:val="28"/>
        </w:rPr>
        <w:t>23. Организационно-техническое обеспечение деятельности Совета ТОС округа осуществляет Администрации округа.</w:t>
      </w:r>
    </w:p>
    <w:p w:rsidR="008309EA" w:rsidRPr="008309EA" w:rsidRDefault="002A5ED9" w:rsidP="00327E60">
      <w:pPr>
        <w:spacing w:after="0" w:line="240" w:lineRule="auto"/>
        <w:ind w:firstLine="709"/>
        <w:jc w:val="both"/>
        <w:rPr>
          <w:rFonts w:ascii="Times New Roman" w:hAnsi="Times New Roman"/>
          <w:sz w:val="28"/>
          <w:szCs w:val="28"/>
        </w:rPr>
      </w:pPr>
      <w:r w:rsidRPr="00AE5057">
        <w:rPr>
          <w:rFonts w:ascii="Times New Roman" w:hAnsi="Times New Roman"/>
          <w:sz w:val="28"/>
          <w:szCs w:val="28"/>
        </w:rPr>
        <w:t xml:space="preserve">24. Информация о деятельности Совета ТОС округа </w:t>
      </w:r>
      <w:r w:rsidR="008309EA" w:rsidRPr="008B41E5">
        <w:rPr>
          <w:rFonts w:ascii="Times New Roman" w:hAnsi="Times New Roman" w:cs="Times New Roman"/>
          <w:color w:val="000000"/>
          <w:sz w:val="28"/>
          <w:szCs w:val="28"/>
          <w:lang w:eastAsia="ar-SA"/>
        </w:rPr>
        <w:t>официальном сайте Администрации Новоржевского муниципального округа в информационно-телекоммуникационной сети «Интернет» (</w:t>
      </w:r>
      <w:proofErr w:type="spellStart"/>
      <w:r w:rsidR="008309EA" w:rsidRPr="008B41E5">
        <w:rPr>
          <w:rFonts w:ascii="Times New Roman" w:hAnsi="Times New Roman" w:cs="Times New Roman"/>
          <w:color w:val="000000"/>
          <w:sz w:val="28"/>
          <w:szCs w:val="28"/>
          <w:lang w:eastAsia="ar-SA"/>
        </w:rPr>
        <w:t>novorzhev.gosuslugi.ru</w:t>
      </w:r>
      <w:proofErr w:type="spellEnd"/>
      <w:r w:rsidR="008309EA" w:rsidRPr="008B41E5">
        <w:rPr>
          <w:rFonts w:ascii="Times New Roman" w:hAnsi="Times New Roman" w:cs="Times New Roman"/>
          <w:color w:val="000000"/>
          <w:sz w:val="28"/>
          <w:szCs w:val="28"/>
          <w:lang w:eastAsia="ar-SA"/>
        </w:rPr>
        <w:t>).</w:t>
      </w:r>
    </w:p>
    <w:p w:rsidR="00917926" w:rsidRPr="007B7E5B" w:rsidRDefault="00917926" w:rsidP="00327E60">
      <w:pPr>
        <w:spacing w:after="0" w:line="240" w:lineRule="auto"/>
        <w:ind w:firstLine="709"/>
        <w:rPr>
          <w:rFonts w:ascii="Times New Roman" w:hAnsi="Times New Roman" w:cs="Times New Roman"/>
        </w:rPr>
      </w:pPr>
    </w:p>
    <w:sectPr w:rsidR="00917926" w:rsidRPr="007B7E5B" w:rsidSect="00815C49">
      <w:pgSz w:w="11900" w:h="16840"/>
      <w:pgMar w:top="1134" w:right="851"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CC"/>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7" style="width:23.5pt;height:3.15pt" coordsize="" o:spt="100" o:bullet="t" adj="0,,0" path="" stroked="f">
        <v:stroke joinstyle="miter"/>
        <v:imagedata r:id="rId1" o:title="image101"/>
        <v:formulas/>
        <v:path o:connecttype="segments"/>
      </v:shape>
    </w:pict>
  </w:numPicBullet>
  <w:abstractNum w:abstractNumId="0">
    <w:nsid w:val="026D4DE4"/>
    <w:multiLevelType w:val="hybridMultilevel"/>
    <w:tmpl w:val="F282092A"/>
    <w:lvl w:ilvl="0" w:tplc="E97AADE2">
      <w:start w:val="4"/>
      <w:numFmt w:val="decimal"/>
      <w:lvlText w:val="%1."/>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88F00A">
      <w:start w:val="1"/>
      <w:numFmt w:val="lowerLetter"/>
      <w:lvlText w:val="%2"/>
      <w:lvlJc w:val="left"/>
      <w:pPr>
        <w:ind w:left="1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80CCC4">
      <w:start w:val="1"/>
      <w:numFmt w:val="lowerRoman"/>
      <w:lvlText w:val="%3"/>
      <w:lvlJc w:val="left"/>
      <w:pPr>
        <w:ind w:left="2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88CAF4">
      <w:start w:val="1"/>
      <w:numFmt w:val="decimal"/>
      <w:lvlText w:val="%4"/>
      <w:lvlJc w:val="left"/>
      <w:pPr>
        <w:ind w:left="3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9A8956">
      <w:start w:val="1"/>
      <w:numFmt w:val="lowerLetter"/>
      <w:lvlText w:val="%5"/>
      <w:lvlJc w:val="left"/>
      <w:pPr>
        <w:ind w:left="3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BC24D6">
      <w:start w:val="1"/>
      <w:numFmt w:val="lowerRoman"/>
      <w:lvlText w:val="%6"/>
      <w:lvlJc w:val="left"/>
      <w:pPr>
        <w:ind w:left="4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905D0C">
      <w:start w:val="1"/>
      <w:numFmt w:val="decimal"/>
      <w:lvlText w:val="%7"/>
      <w:lvlJc w:val="left"/>
      <w:pPr>
        <w:ind w:left="5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EC0FC0">
      <w:start w:val="1"/>
      <w:numFmt w:val="lowerLetter"/>
      <w:lvlText w:val="%8"/>
      <w:lvlJc w:val="left"/>
      <w:pPr>
        <w:ind w:left="6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1C21FC">
      <w:start w:val="1"/>
      <w:numFmt w:val="lowerRoman"/>
      <w:lvlText w:val="%9"/>
      <w:lvlJc w:val="left"/>
      <w:pPr>
        <w:ind w:left="6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8E57CC0"/>
    <w:multiLevelType w:val="hybridMultilevel"/>
    <w:tmpl w:val="4A9CD5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304CDB"/>
    <w:multiLevelType w:val="hybridMultilevel"/>
    <w:tmpl w:val="7C7AC872"/>
    <w:lvl w:ilvl="0" w:tplc="7BE6BC02">
      <w:start w:val="1"/>
      <w:numFmt w:val="decimal"/>
      <w:lvlText w:val="%1."/>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129448">
      <w:start w:val="1"/>
      <w:numFmt w:val="lowerLetter"/>
      <w:lvlText w:val="%2"/>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62A682">
      <w:start w:val="1"/>
      <w:numFmt w:val="lowerRoman"/>
      <w:lvlText w:val="%3"/>
      <w:lvlJc w:val="left"/>
      <w:pPr>
        <w:ind w:left="2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785FD4">
      <w:start w:val="1"/>
      <w:numFmt w:val="decimal"/>
      <w:lvlText w:val="%4"/>
      <w:lvlJc w:val="left"/>
      <w:pPr>
        <w:ind w:left="3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6C8DEC">
      <w:start w:val="1"/>
      <w:numFmt w:val="lowerLetter"/>
      <w:lvlText w:val="%5"/>
      <w:lvlJc w:val="left"/>
      <w:pPr>
        <w:ind w:left="4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C0D44E">
      <w:start w:val="1"/>
      <w:numFmt w:val="lowerRoman"/>
      <w:lvlText w:val="%6"/>
      <w:lvlJc w:val="left"/>
      <w:pPr>
        <w:ind w:left="4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901C2C">
      <w:start w:val="1"/>
      <w:numFmt w:val="decimal"/>
      <w:lvlText w:val="%7"/>
      <w:lvlJc w:val="left"/>
      <w:pPr>
        <w:ind w:left="5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B22420">
      <w:start w:val="1"/>
      <w:numFmt w:val="lowerLetter"/>
      <w:lvlText w:val="%8"/>
      <w:lvlJc w:val="left"/>
      <w:pPr>
        <w:ind w:left="6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06016C">
      <w:start w:val="1"/>
      <w:numFmt w:val="lowerRoman"/>
      <w:lvlText w:val="%9"/>
      <w:lvlJc w:val="left"/>
      <w:pPr>
        <w:ind w:left="6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E306A7F"/>
    <w:multiLevelType w:val="hybridMultilevel"/>
    <w:tmpl w:val="9AFC4C3C"/>
    <w:lvl w:ilvl="0" w:tplc="1C428C44">
      <w:start w:val="6"/>
      <w:numFmt w:val="decimal"/>
      <w:lvlText w:val="%1."/>
      <w:lvlJc w:val="left"/>
      <w:pPr>
        <w:ind w:left="1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0C5806">
      <w:start w:val="1"/>
      <w:numFmt w:val="lowerLetter"/>
      <w:lvlText w:val="%2"/>
      <w:lvlJc w:val="left"/>
      <w:pPr>
        <w:ind w:left="2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4C76C6">
      <w:start w:val="1"/>
      <w:numFmt w:val="lowerRoman"/>
      <w:lvlText w:val="%3"/>
      <w:lvlJc w:val="left"/>
      <w:pPr>
        <w:ind w:left="2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A20034">
      <w:start w:val="1"/>
      <w:numFmt w:val="decimal"/>
      <w:lvlText w:val="%4"/>
      <w:lvlJc w:val="left"/>
      <w:pPr>
        <w:ind w:left="3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C2FD6E">
      <w:start w:val="1"/>
      <w:numFmt w:val="lowerLetter"/>
      <w:lvlText w:val="%5"/>
      <w:lvlJc w:val="left"/>
      <w:pPr>
        <w:ind w:left="4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92D912">
      <w:start w:val="1"/>
      <w:numFmt w:val="lowerRoman"/>
      <w:lvlText w:val="%6"/>
      <w:lvlJc w:val="left"/>
      <w:pPr>
        <w:ind w:left="5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BE7626">
      <w:start w:val="1"/>
      <w:numFmt w:val="decimal"/>
      <w:lvlText w:val="%7"/>
      <w:lvlJc w:val="left"/>
      <w:pPr>
        <w:ind w:left="5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7883C6">
      <w:start w:val="1"/>
      <w:numFmt w:val="lowerLetter"/>
      <w:lvlText w:val="%8"/>
      <w:lvlJc w:val="left"/>
      <w:pPr>
        <w:ind w:left="6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4C96DC">
      <w:start w:val="1"/>
      <w:numFmt w:val="lowerRoman"/>
      <w:lvlText w:val="%9"/>
      <w:lvlJc w:val="left"/>
      <w:pPr>
        <w:ind w:left="7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0332AF7"/>
    <w:multiLevelType w:val="hybridMultilevel"/>
    <w:tmpl w:val="11181840"/>
    <w:lvl w:ilvl="0" w:tplc="A9188CF2">
      <w:start w:val="4"/>
      <w:numFmt w:val="decimal"/>
      <w:lvlText w:val="%1."/>
      <w:lvlJc w:val="left"/>
      <w:pPr>
        <w:ind w:left="1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E42CA8">
      <w:start w:val="1"/>
      <w:numFmt w:val="lowerLetter"/>
      <w:lvlText w:val="%2"/>
      <w:lvlJc w:val="left"/>
      <w:pPr>
        <w:ind w:left="2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A27908">
      <w:start w:val="1"/>
      <w:numFmt w:val="lowerRoman"/>
      <w:lvlText w:val="%3"/>
      <w:lvlJc w:val="left"/>
      <w:pPr>
        <w:ind w:left="3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768138">
      <w:start w:val="1"/>
      <w:numFmt w:val="decimal"/>
      <w:lvlText w:val="%4"/>
      <w:lvlJc w:val="left"/>
      <w:pPr>
        <w:ind w:left="3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8E9C2E">
      <w:start w:val="1"/>
      <w:numFmt w:val="lowerLetter"/>
      <w:lvlText w:val="%5"/>
      <w:lvlJc w:val="left"/>
      <w:pPr>
        <w:ind w:left="4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567A64">
      <w:start w:val="1"/>
      <w:numFmt w:val="lowerRoman"/>
      <w:lvlText w:val="%6"/>
      <w:lvlJc w:val="left"/>
      <w:pPr>
        <w:ind w:left="5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58A688">
      <w:start w:val="1"/>
      <w:numFmt w:val="decimal"/>
      <w:lvlText w:val="%7"/>
      <w:lvlJc w:val="left"/>
      <w:pPr>
        <w:ind w:left="6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F4F674">
      <w:start w:val="1"/>
      <w:numFmt w:val="lowerLetter"/>
      <w:lvlText w:val="%8"/>
      <w:lvlJc w:val="left"/>
      <w:pPr>
        <w:ind w:left="6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67E40">
      <w:start w:val="1"/>
      <w:numFmt w:val="lowerRoman"/>
      <w:lvlText w:val="%9"/>
      <w:lvlJc w:val="left"/>
      <w:pPr>
        <w:ind w:left="7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700178E"/>
    <w:multiLevelType w:val="hybridMultilevel"/>
    <w:tmpl w:val="F69A190E"/>
    <w:lvl w:ilvl="0" w:tplc="6F523E28">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D017A6"/>
    <w:multiLevelType w:val="multilevel"/>
    <w:tmpl w:val="E4A4E9C8"/>
    <w:lvl w:ilvl="0">
      <w:start w:val="1"/>
      <w:numFmt w:val="decimal"/>
      <w:suff w:val="space"/>
      <w:lvlText w:val="%1."/>
      <w:lvlJc w:val="left"/>
      <w:pPr>
        <w:ind w:left="3051" w:hanging="360"/>
      </w:pPr>
      <w:rPr>
        <w:rFonts w:hint="default"/>
      </w:rPr>
    </w:lvl>
    <w:lvl w:ilvl="1">
      <w:start w:val="1"/>
      <w:numFmt w:val="decimal"/>
      <w:isLgl/>
      <w:lvlText w:val="%1.%2."/>
      <w:lvlJc w:val="left"/>
      <w:pPr>
        <w:ind w:left="3553" w:hanging="720"/>
      </w:pPr>
      <w:rPr>
        <w:rFonts w:hint="default"/>
      </w:rPr>
    </w:lvl>
    <w:lvl w:ilvl="2">
      <w:start w:val="1"/>
      <w:numFmt w:val="decimal"/>
      <w:isLgl/>
      <w:lvlText w:val="%1.%2.%3."/>
      <w:lvlJc w:val="left"/>
      <w:pPr>
        <w:ind w:left="3695" w:hanging="720"/>
      </w:pPr>
      <w:rPr>
        <w:rFonts w:hint="default"/>
      </w:rPr>
    </w:lvl>
    <w:lvl w:ilvl="3">
      <w:start w:val="1"/>
      <w:numFmt w:val="decimal"/>
      <w:isLgl/>
      <w:lvlText w:val="%1.%2.%3.%4."/>
      <w:lvlJc w:val="left"/>
      <w:pPr>
        <w:ind w:left="4197" w:hanging="1080"/>
      </w:pPr>
      <w:rPr>
        <w:rFonts w:hint="default"/>
      </w:rPr>
    </w:lvl>
    <w:lvl w:ilvl="4">
      <w:start w:val="1"/>
      <w:numFmt w:val="decimal"/>
      <w:isLgl/>
      <w:lvlText w:val="%1.%2.%3.%4.%5."/>
      <w:lvlJc w:val="left"/>
      <w:pPr>
        <w:ind w:left="4339" w:hanging="1080"/>
      </w:pPr>
      <w:rPr>
        <w:rFonts w:hint="default"/>
      </w:rPr>
    </w:lvl>
    <w:lvl w:ilvl="5">
      <w:start w:val="1"/>
      <w:numFmt w:val="decimal"/>
      <w:isLgl/>
      <w:lvlText w:val="%1.%2.%3.%4.%5.%6."/>
      <w:lvlJc w:val="left"/>
      <w:pPr>
        <w:ind w:left="4841" w:hanging="1440"/>
      </w:pPr>
      <w:rPr>
        <w:rFonts w:hint="default"/>
      </w:rPr>
    </w:lvl>
    <w:lvl w:ilvl="6">
      <w:start w:val="1"/>
      <w:numFmt w:val="decimal"/>
      <w:isLgl/>
      <w:lvlText w:val="%1.%2.%3.%4.%5.%6.%7."/>
      <w:lvlJc w:val="left"/>
      <w:pPr>
        <w:ind w:left="5343" w:hanging="1800"/>
      </w:pPr>
      <w:rPr>
        <w:rFonts w:hint="default"/>
      </w:rPr>
    </w:lvl>
    <w:lvl w:ilvl="7">
      <w:start w:val="1"/>
      <w:numFmt w:val="decimal"/>
      <w:isLgl/>
      <w:lvlText w:val="%1.%2.%3.%4.%5.%6.%7.%8."/>
      <w:lvlJc w:val="left"/>
      <w:pPr>
        <w:ind w:left="5485" w:hanging="1800"/>
      </w:pPr>
      <w:rPr>
        <w:rFonts w:hint="default"/>
      </w:rPr>
    </w:lvl>
    <w:lvl w:ilvl="8">
      <w:start w:val="1"/>
      <w:numFmt w:val="decimal"/>
      <w:isLgl/>
      <w:lvlText w:val="%1.%2.%3.%4.%5.%6.%7.%8.%9."/>
      <w:lvlJc w:val="left"/>
      <w:pPr>
        <w:ind w:left="5987" w:hanging="2160"/>
      </w:pPr>
      <w:rPr>
        <w:rFonts w:hint="default"/>
      </w:rPr>
    </w:lvl>
  </w:abstractNum>
  <w:abstractNum w:abstractNumId="7">
    <w:nsid w:val="262A4242"/>
    <w:multiLevelType w:val="multilevel"/>
    <w:tmpl w:val="577C907A"/>
    <w:lvl w:ilvl="0">
      <w:start w:val="1"/>
      <w:numFmt w:val="decimal"/>
      <w:lvlText w:val="%1."/>
      <w:lvlJc w:val="left"/>
      <w:pPr>
        <w:ind w:left="432" w:hanging="43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8">
    <w:nsid w:val="2825590F"/>
    <w:multiLevelType w:val="hybridMultilevel"/>
    <w:tmpl w:val="E2C05A48"/>
    <w:lvl w:ilvl="0" w:tplc="8C0C43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A2532B"/>
    <w:multiLevelType w:val="multilevel"/>
    <w:tmpl w:val="AFF284C8"/>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16455AB"/>
    <w:multiLevelType w:val="multilevel"/>
    <w:tmpl w:val="744E709C"/>
    <w:lvl w:ilvl="0">
      <w:start w:val="1"/>
      <w:numFmt w:val="decimal"/>
      <w:lvlText w:val="%1."/>
      <w:lvlJc w:val="left"/>
      <w:pPr>
        <w:ind w:left="432" w:hanging="43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11">
    <w:nsid w:val="46556526"/>
    <w:multiLevelType w:val="hybridMultilevel"/>
    <w:tmpl w:val="7ACE9E7E"/>
    <w:lvl w:ilvl="0" w:tplc="D3E454A8">
      <w:start w:val="10"/>
      <w:numFmt w:val="decimal"/>
      <w:lvlText w:val="%1."/>
      <w:lvlJc w:val="left"/>
      <w:pPr>
        <w:ind w:left="1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2CEEF2">
      <w:start w:val="1"/>
      <w:numFmt w:val="lowerLetter"/>
      <w:lvlText w:val="%2"/>
      <w:lvlJc w:val="left"/>
      <w:pPr>
        <w:ind w:left="2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DCD7F0">
      <w:start w:val="1"/>
      <w:numFmt w:val="lowerRoman"/>
      <w:lvlText w:val="%3"/>
      <w:lvlJc w:val="left"/>
      <w:pPr>
        <w:ind w:left="2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BE1842">
      <w:start w:val="1"/>
      <w:numFmt w:val="decimal"/>
      <w:lvlText w:val="%4"/>
      <w:lvlJc w:val="left"/>
      <w:pPr>
        <w:ind w:left="3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ECFCBA">
      <w:start w:val="1"/>
      <w:numFmt w:val="lowerLetter"/>
      <w:lvlText w:val="%5"/>
      <w:lvlJc w:val="left"/>
      <w:pPr>
        <w:ind w:left="4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3C8BAE">
      <w:start w:val="1"/>
      <w:numFmt w:val="lowerRoman"/>
      <w:lvlText w:val="%6"/>
      <w:lvlJc w:val="left"/>
      <w:pPr>
        <w:ind w:left="4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1ADF1C">
      <w:start w:val="1"/>
      <w:numFmt w:val="decimal"/>
      <w:lvlText w:val="%7"/>
      <w:lvlJc w:val="left"/>
      <w:pPr>
        <w:ind w:left="5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1E0ABC">
      <w:start w:val="1"/>
      <w:numFmt w:val="lowerLetter"/>
      <w:lvlText w:val="%8"/>
      <w:lvlJc w:val="left"/>
      <w:pPr>
        <w:ind w:left="6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7AC4FE">
      <w:start w:val="1"/>
      <w:numFmt w:val="lowerRoman"/>
      <w:lvlText w:val="%9"/>
      <w:lvlJc w:val="left"/>
      <w:pPr>
        <w:ind w:left="7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AB012BC"/>
    <w:multiLevelType w:val="hybridMultilevel"/>
    <w:tmpl w:val="F86A9766"/>
    <w:lvl w:ilvl="0" w:tplc="C7D85A5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1EB9B8">
      <w:start w:val="1"/>
      <w:numFmt w:val="lowerLetter"/>
      <w:lvlText w:val="%2"/>
      <w:lvlJc w:val="left"/>
      <w:pPr>
        <w:ind w:left="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02ED64">
      <w:start w:val="1"/>
      <w:numFmt w:val="lowerRoman"/>
      <w:lvlText w:val="%3"/>
      <w:lvlJc w:val="left"/>
      <w:pPr>
        <w:ind w:left="1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E067D6">
      <w:start w:val="12"/>
      <w:numFmt w:val="decimal"/>
      <w:lvlRestart w:val="0"/>
      <w:lvlText w:val="%4."/>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2E514C">
      <w:start w:val="1"/>
      <w:numFmt w:val="lowerLetter"/>
      <w:lvlText w:val="%5"/>
      <w:lvlJc w:val="left"/>
      <w:pPr>
        <w:ind w:left="2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4C1D06">
      <w:start w:val="1"/>
      <w:numFmt w:val="lowerRoman"/>
      <w:lvlText w:val="%6"/>
      <w:lvlJc w:val="left"/>
      <w:pPr>
        <w:ind w:left="3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2C3244">
      <w:start w:val="1"/>
      <w:numFmt w:val="decimal"/>
      <w:lvlText w:val="%7"/>
      <w:lvlJc w:val="left"/>
      <w:pPr>
        <w:ind w:left="4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180692">
      <w:start w:val="1"/>
      <w:numFmt w:val="lowerLetter"/>
      <w:lvlText w:val="%8"/>
      <w:lvlJc w:val="left"/>
      <w:pPr>
        <w:ind w:left="4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245A1E">
      <w:start w:val="1"/>
      <w:numFmt w:val="lowerRoman"/>
      <w:lvlText w:val="%9"/>
      <w:lvlJc w:val="left"/>
      <w:pPr>
        <w:ind w:left="5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2F41717"/>
    <w:multiLevelType w:val="hybridMultilevel"/>
    <w:tmpl w:val="EB502284"/>
    <w:lvl w:ilvl="0" w:tplc="A7CA97EA">
      <w:start w:val="6"/>
      <w:numFmt w:val="decimal"/>
      <w:lvlText w:val="%1."/>
      <w:lvlJc w:val="left"/>
      <w:pPr>
        <w:ind w:left="4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93E5570">
      <w:start w:val="1"/>
      <w:numFmt w:val="lowerLetter"/>
      <w:lvlText w:val="%2"/>
      <w:lvlJc w:val="left"/>
      <w:pPr>
        <w:ind w:left="18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DBE2096">
      <w:start w:val="1"/>
      <w:numFmt w:val="lowerRoman"/>
      <w:lvlText w:val="%3"/>
      <w:lvlJc w:val="left"/>
      <w:pPr>
        <w:ind w:left="25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376C7AE">
      <w:start w:val="1"/>
      <w:numFmt w:val="decimal"/>
      <w:lvlText w:val="%4"/>
      <w:lvlJc w:val="left"/>
      <w:pPr>
        <w:ind w:left="33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0AE0296">
      <w:start w:val="1"/>
      <w:numFmt w:val="lowerLetter"/>
      <w:lvlText w:val="%5"/>
      <w:lvlJc w:val="left"/>
      <w:pPr>
        <w:ind w:left="40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0E68E34">
      <w:start w:val="1"/>
      <w:numFmt w:val="lowerRoman"/>
      <w:lvlText w:val="%6"/>
      <w:lvlJc w:val="left"/>
      <w:pPr>
        <w:ind w:left="47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EA26432">
      <w:start w:val="1"/>
      <w:numFmt w:val="decimal"/>
      <w:lvlText w:val="%7"/>
      <w:lvlJc w:val="left"/>
      <w:pPr>
        <w:ind w:left="54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30EB996">
      <w:start w:val="1"/>
      <w:numFmt w:val="lowerLetter"/>
      <w:lvlText w:val="%8"/>
      <w:lvlJc w:val="left"/>
      <w:pPr>
        <w:ind w:left="61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A24F2FA">
      <w:start w:val="1"/>
      <w:numFmt w:val="lowerRoman"/>
      <w:lvlText w:val="%9"/>
      <w:lvlJc w:val="left"/>
      <w:pPr>
        <w:ind w:left="69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nsid w:val="58A61F64"/>
    <w:multiLevelType w:val="hybridMultilevel"/>
    <w:tmpl w:val="080C04DA"/>
    <w:lvl w:ilvl="0" w:tplc="801C20DA">
      <w:start w:val="2"/>
      <w:numFmt w:val="decimal"/>
      <w:lvlText w:val="%1."/>
      <w:lvlJc w:val="left"/>
      <w:pPr>
        <w:ind w:left="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D44810">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8274AA">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748D8A">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64695E">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C0FE92">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963F4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021806">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8CB4B4">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E6E7A16"/>
    <w:multiLevelType w:val="hybridMultilevel"/>
    <w:tmpl w:val="DD164936"/>
    <w:lvl w:ilvl="0" w:tplc="22D25A62">
      <w:start w:val="1"/>
      <w:numFmt w:val="bullet"/>
      <w:lvlText w:val="-"/>
      <w:lvlJc w:val="left"/>
      <w:pPr>
        <w:ind w:left="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8AC0980">
      <w:start w:val="1"/>
      <w:numFmt w:val="bullet"/>
      <w:lvlText w:val="o"/>
      <w:lvlJc w:val="left"/>
      <w:pPr>
        <w:ind w:left="13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DC00B8C">
      <w:start w:val="1"/>
      <w:numFmt w:val="bullet"/>
      <w:lvlText w:val="▪"/>
      <w:lvlJc w:val="left"/>
      <w:pPr>
        <w:ind w:left="21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362FB8E">
      <w:start w:val="1"/>
      <w:numFmt w:val="bullet"/>
      <w:lvlText w:val="•"/>
      <w:lvlJc w:val="left"/>
      <w:pPr>
        <w:ind w:left="2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C8A5BEA">
      <w:start w:val="1"/>
      <w:numFmt w:val="bullet"/>
      <w:lvlText w:val="o"/>
      <w:lvlJc w:val="left"/>
      <w:pPr>
        <w:ind w:left="3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64C176C">
      <w:start w:val="1"/>
      <w:numFmt w:val="bullet"/>
      <w:lvlText w:val="▪"/>
      <w:lvlJc w:val="left"/>
      <w:pPr>
        <w:ind w:left="4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0B267A2">
      <w:start w:val="1"/>
      <w:numFmt w:val="bullet"/>
      <w:lvlText w:val="•"/>
      <w:lvlJc w:val="left"/>
      <w:pPr>
        <w:ind w:left="4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188635E">
      <w:start w:val="1"/>
      <w:numFmt w:val="bullet"/>
      <w:lvlText w:val="o"/>
      <w:lvlJc w:val="left"/>
      <w:pPr>
        <w:ind w:left="5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B2A25C">
      <w:start w:val="1"/>
      <w:numFmt w:val="bullet"/>
      <w:lvlText w:val="▪"/>
      <w:lvlJc w:val="left"/>
      <w:pPr>
        <w:ind w:left="6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nsid w:val="62D7217B"/>
    <w:multiLevelType w:val="hybridMultilevel"/>
    <w:tmpl w:val="ADA04A58"/>
    <w:lvl w:ilvl="0" w:tplc="399A468A">
      <w:start w:val="4"/>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7">
    <w:nsid w:val="68457A5C"/>
    <w:multiLevelType w:val="hybridMultilevel"/>
    <w:tmpl w:val="C17EA752"/>
    <w:lvl w:ilvl="0" w:tplc="998E60C8">
      <w:start w:val="5"/>
      <w:numFmt w:val="decimal"/>
      <w:lvlText w:val="%1."/>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DCA33E">
      <w:start w:val="1"/>
      <w:numFmt w:val="lowerLetter"/>
      <w:lvlText w:val="%2"/>
      <w:lvlJc w:val="left"/>
      <w:pPr>
        <w:ind w:left="2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26449A">
      <w:start w:val="1"/>
      <w:numFmt w:val="lowerRoman"/>
      <w:lvlText w:val="%3"/>
      <w:lvlJc w:val="left"/>
      <w:pPr>
        <w:ind w:left="3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67F3E">
      <w:start w:val="1"/>
      <w:numFmt w:val="decimal"/>
      <w:lvlText w:val="%4"/>
      <w:lvlJc w:val="left"/>
      <w:pPr>
        <w:ind w:left="3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68CC78">
      <w:start w:val="1"/>
      <w:numFmt w:val="lowerLetter"/>
      <w:lvlText w:val="%5"/>
      <w:lvlJc w:val="left"/>
      <w:pPr>
        <w:ind w:left="4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B4BA76">
      <w:start w:val="1"/>
      <w:numFmt w:val="lowerRoman"/>
      <w:lvlText w:val="%6"/>
      <w:lvlJc w:val="left"/>
      <w:pPr>
        <w:ind w:left="5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62A04C">
      <w:start w:val="1"/>
      <w:numFmt w:val="decimal"/>
      <w:lvlText w:val="%7"/>
      <w:lvlJc w:val="left"/>
      <w:pPr>
        <w:ind w:left="5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F2E126">
      <w:start w:val="1"/>
      <w:numFmt w:val="lowerLetter"/>
      <w:lvlText w:val="%8"/>
      <w:lvlJc w:val="left"/>
      <w:pPr>
        <w:ind w:left="6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987DEE">
      <w:start w:val="1"/>
      <w:numFmt w:val="lowerRoman"/>
      <w:lvlText w:val="%9"/>
      <w:lvlJc w:val="left"/>
      <w:pPr>
        <w:ind w:left="7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E2557F5"/>
    <w:multiLevelType w:val="hybridMultilevel"/>
    <w:tmpl w:val="4F12EAA8"/>
    <w:lvl w:ilvl="0" w:tplc="AEBCDACA">
      <w:start w:val="1"/>
      <w:numFmt w:val="bullet"/>
      <w:lvlText w:val="•"/>
      <w:lvlPicBulletId w:val="0"/>
      <w:lvlJc w:val="left"/>
      <w:pPr>
        <w:ind w:left="4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EBED1EA">
      <w:start w:val="1"/>
      <w:numFmt w:val="bullet"/>
      <w:lvlText w:val="o"/>
      <w:lvlJc w:val="left"/>
      <w:pPr>
        <w:ind w:left="1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6A48FF0">
      <w:start w:val="1"/>
      <w:numFmt w:val="bullet"/>
      <w:lvlText w:val="▪"/>
      <w:lvlJc w:val="left"/>
      <w:pPr>
        <w:ind w:left="2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892E1D0">
      <w:start w:val="1"/>
      <w:numFmt w:val="bullet"/>
      <w:lvlText w:val="•"/>
      <w:lvlJc w:val="left"/>
      <w:pPr>
        <w:ind w:left="3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964610C">
      <w:start w:val="1"/>
      <w:numFmt w:val="bullet"/>
      <w:lvlText w:val="o"/>
      <w:lvlJc w:val="left"/>
      <w:pPr>
        <w:ind w:left="4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2A6DEE0">
      <w:start w:val="1"/>
      <w:numFmt w:val="bullet"/>
      <w:lvlText w:val="▪"/>
      <w:lvlJc w:val="left"/>
      <w:pPr>
        <w:ind w:left="4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1F05E02">
      <w:start w:val="1"/>
      <w:numFmt w:val="bullet"/>
      <w:lvlText w:val="•"/>
      <w:lvlJc w:val="left"/>
      <w:pPr>
        <w:ind w:left="5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D267F5E">
      <w:start w:val="1"/>
      <w:numFmt w:val="bullet"/>
      <w:lvlText w:val="o"/>
      <w:lvlJc w:val="left"/>
      <w:pPr>
        <w:ind w:left="6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0DEA19C">
      <w:start w:val="1"/>
      <w:numFmt w:val="bullet"/>
      <w:lvlText w:val="▪"/>
      <w:lvlJc w:val="left"/>
      <w:pPr>
        <w:ind w:left="6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nsid w:val="760F6B7D"/>
    <w:multiLevelType w:val="hybridMultilevel"/>
    <w:tmpl w:val="C6624378"/>
    <w:lvl w:ilvl="0" w:tplc="3EAA7ECC">
      <w:start w:val="2"/>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0">
    <w:nsid w:val="7CB7434E"/>
    <w:multiLevelType w:val="hybridMultilevel"/>
    <w:tmpl w:val="91108D7E"/>
    <w:lvl w:ilvl="0" w:tplc="C2167AFE">
      <w:start w:val="2"/>
      <w:numFmt w:val="decimal"/>
      <w:lvlText w:val="%1."/>
      <w:lvlJc w:val="left"/>
      <w:pPr>
        <w:ind w:left="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5A2ABE">
      <w:start w:val="1"/>
      <w:numFmt w:val="lowerLetter"/>
      <w:lvlText w:val="%2"/>
      <w:lvlJc w:val="left"/>
      <w:pPr>
        <w:ind w:left="1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FECA16">
      <w:start w:val="1"/>
      <w:numFmt w:val="lowerRoman"/>
      <w:lvlText w:val="%3"/>
      <w:lvlJc w:val="left"/>
      <w:pPr>
        <w:ind w:left="2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E6B3AE">
      <w:start w:val="1"/>
      <w:numFmt w:val="decimal"/>
      <w:lvlText w:val="%4"/>
      <w:lvlJc w:val="left"/>
      <w:pPr>
        <w:ind w:left="3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60D6F4">
      <w:start w:val="1"/>
      <w:numFmt w:val="lowerLetter"/>
      <w:lvlText w:val="%5"/>
      <w:lvlJc w:val="left"/>
      <w:pPr>
        <w:ind w:left="3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A25AD6">
      <w:start w:val="1"/>
      <w:numFmt w:val="lowerRoman"/>
      <w:lvlText w:val="%6"/>
      <w:lvlJc w:val="left"/>
      <w:pPr>
        <w:ind w:left="4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DC03CE">
      <w:start w:val="1"/>
      <w:numFmt w:val="decimal"/>
      <w:lvlText w:val="%7"/>
      <w:lvlJc w:val="left"/>
      <w:pPr>
        <w:ind w:left="5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8EE31C">
      <w:start w:val="1"/>
      <w:numFmt w:val="lowerLetter"/>
      <w:lvlText w:val="%8"/>
      <w:lvlJc w:val="left"/>
      <w:pPr>
        <w:ind w:left="5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984872">
      <w:start w:val="1"/>
      <w:numFmt w:val="lowerRoman"/>
      <w:lvlText w:val="%9"/>
      <w:lvlJc w:val="left"/>
      <w:pPr>
        <w:ind w:left="6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E1D7B79"/>
    <w:multiLevelType w:val="hybridMultilevel"/>
    <w:tmpl w:val="6E08C884"/>
    <w:lvl w:ilvl="0" w:tplc="26C0FBCA">
      <w:start w:val="7"/>
      <w:numFmt w:val="decimal"/>
      <w:lvlText w:val="%1."/>
      <w:lvlJc w:val="left"/>
      <w:pPr>
        <w:ind w:left="1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BAD3E8">
      <w:start w:val="1"/>
      <w:numFmt w:val="lowerLetter"/>
      <w:lvlText w:val="%2"/>
      <w:lvlJc w:val="left"/>
      <w:pPr>
        <w:ind w:left="2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0C566E">
      <w:start w:val="1"/>
      <w:numFmt w:val="lowerRoman"/>
      <w:lvlText w:val="%3"/>
      <w:lvlJc w:val="left"/>
      <w:pPr>
        <w:ind w:left="3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20CF32">
      <w:start w:val="1"/>
      <w:numFmt w:val="decimal"/>
      <w:lvlText w:val="%4"/>
      <w:lvlJc w:val="left"/>
      <w:pPr>
        <w:ind w:left="3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AC3450">
      <w:start w:val="1"/>
      <w:numFmt w:val="lowerLetter"/>
      <w:lvlText w:val="%5"/>
      <w:lvlJc w:val="left"/>
      <w:pPr>
        <w:ind w:left="4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A2A0CC">
      <w:start w:val="1"/>
      <w:numFmt w:val="lowerRoman"/>
      <w:lvlText w:val="%6"/>
      <w:lvlJc w:val="left"/>
      <w:pPr>
        <w:ind w:left="5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C45018">
      <w:start w:val="1"/>
      <w:numFmt w:val="decimal"/>
      <w:lvlText w:val="%7"/>
      <w:lvlJc w:val="left"/>
      <w:pPr>
        <w:ind w:left="6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FC7886">
      <w:start w:val="1"/>
      <w:numFmt w:val="lowerLetter"/>
      <w:lvlText w:val="%8"/>
      <w:lvlJc w:val="left"/>
      <w:pPr>
        <w:ind w:left="6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8E6C10">
      <w:start w:val="1"/>
      <w:numFmt w:val="lowerRoman"/>
      <w:lvlText w:val="%9"/>
      <w:lvlJc w:val="left"/>
      <w:pPr>
        <w:ind w:left="7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ED16592"/>
    <w:multiLevelType w:val="hybridMultilevel"/>
    <w:tmpl w:val="CA801C8C"/>
    <w:lvl w:ilvl="0" w:tplc="AD1C7B9A">
      <w:start w:val="3"/>
      <w:numFmt w:val="decimal"/>
      <w:lvlText w:val="%1."/>
      <w:lvlJc w:val="left"/>
      <w:pPr>
        <w:ind w:left="1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BA3A5E">
      <w:start w:val="1"/>
      <w:numFmt w:val="lowerLetter"/>
      <w:lvlText w:val="%2"/>
      <w:lvlJc w:val="left"/>
      <w:pPr>
        <w:ind w:left="2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AC9EAE">
      <w:start w:val="1"/>
      <w:numFmt w:val="lowerRoman"/>
      <w:lvlText w:val="%3"/>
      <w:lvlJc w:val="left"/>
      <w:pPr>
        <w:ind w:left="2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EAE616">
      <w:start w:val="1"/>
      <w:numFmt w:val="decimal"/>
      <w:lvlText w:val="%4"/>
      <w:lvlJc w:val="left"/>
      <w:pPr>
        <w:ind w:left="3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B6606E">
      <w:start w:val="1"/>
      <w:numFmt w:val="lowerLetter"/>
      <w:lvlText w:val="%5"/>
      <w:lvlJc w:val="left"/>
      <w:pPr>
        <w:ind w:left="4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90195A">
      <w:start w:val="1"/>
      <w:numFmt w:val="lowerRoman"/>
      <w:lvlText w:val="%6"/>
      <w:lvlJc w:val="left"/>
      <w:pPr>
        <w:ind w:left="4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9CD062">
      <w:start w:val="1"/>
      <w:numFmt w:val="decimal"/>
      <w:lvlText w:val="%7"/>
      <w:lvlJc w:val="left"/>
      <w:pPr>
        <w:ind w:left="5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1EB878">
      <w:start w:val="1"/>
      <w:numFmt w:val="lowerLetter"/>
      <w:lvlText w:val="%8"/>
      <w:lvlJc w:val="left"/>
      <w:pPr>
        <w:ind w:left="6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A52CE">
      <w:start w:val="1"/>
      <w:numFmt w:val="lowerRoman"/>
      <w:lvlText w:val="%9"/>
      <w:lvlJc w:val="left"/>
      <w:pPr>
        <w:ind w:left="7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0"/>
  </w:num>
  <w:num w:numId="4">
    <w:abstractNumId w:val="14"/>
  </w:num>
  <w:num w:numId="5">
    <w:abstractNumId w:val="22"/>
  </w:num>
  <w:num w:numId="6">
    <w:abstractNumId w:val="0"/>
  </w:num>
  <w:num w:numId="7">
    <w:abstractNumId w:val="4"/>
  </w:num>
  <w:num w:numId="8">
    <w:abstractNumId w:val="17"/>
  </w:num>
  <w:num w:numId="9">
    <w:abstractNumId w:val="18"/>
  </w:num>
  <w:num w:numId="10">
    <w:abstractNumId w:val="11"/>
  </w:num>
  <w:num w:numId="11">
    <w:abstractNumId w:val="15"/>
  </w:num>
  <w:num w:numId="12">
    <w:abstractNumId w:val="9"/>
  </w:num>
  <w:num w:numId="13">
    <w:abstractNumId w:val="12"/>
  </w:num>
  <w:num w:numId="14">
    <w:abstractNumId w:val="7"/>
  </w:num>
  <w:num w:numId="15">
    <w:abstractNumId w:val="10"/>
  </w:num>
  <w:num w:numId="16">
    <w:abstractNumId w:val="19"/>
  </w:num>
  <w:num w:numId="17">
    <w:abstractNumId w:val="5"/>
  </w:num>
  <w:num w:numId="18">
    <w:abstractNumId w:val="13"/>
  </w:num>
  <w:num w:numId="19">
    <w:abstractNumId w:val="3"/>
  </w:num>
  <w:num w:numId="20">
    <w:abstractNumId w:val="21"/>
  </w:num>
  <w:num w:numId="21">
    <w:abstractNumId w:val="16"/>
  </w:num>
  <w:num w:numId="22">
    <w:abstractNumId w:val="6"/>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D52D89"/>
    <w:rsid w:val="0002149C"/>
    <w:rsid w:val="00030C25"/>
    <w:rsid w:val="0004017F"/>
    <w:rsid w:val="00044B92"/>
    <w:rsid w:val="00055332"/>
    <w:rsid w:val="000726DF"/>
    <w:rsid w:val="00073E82"/>
    <w:rsid w:val="00077C45"/>
    <w:rsid w:val="000B00E7"/>
    <w:rsid w:val="000B18F4"/>
    <w:rsid w:val="000D0DE7"/>
    <w:rsid w:val="000D0E40"/>
    <w:rsid w:val="000E133E"/>
    <w:rsid w:val="000E6A1E"/>
    <w:rsid w:val="000F319B"/>
    <w:rsid w:val="000F6516"/>
    <w:rsid w:val="00115C3F"/>
    <w:rsid w:val="00123056"/>
    <w:rsid w:val="00127B43"/>
    <w:rsid w:val="001374B1"/>
    <w:rsid w:val="00161580"/>
    <w:rsid w:val="00163112"/>
    <w:rsid w:val="00195D40"/>
    <w:rsid w:val="001A20BC"/>
    <w:rsid w:val="001D3A80"/>
    <w:rsid w:val="001E1AAE"/>
    <w:rsid w:val="001E7FB3"/>
    <w:rsid w:val="001F68ED"/>
    <w:rsid w:val="001F7FEA"/>
    <w:rsid w:val="00201CFA"/>
    <w:rsid w:val="00202506"/>
    <w:rsid w:val="00207A15"/>
    <w:rsid w:val="00212953"/>
    <w:rsid w:val="0021796A"/>
    <w:rsid w:val="00223941"/>
    <w:rsid w:val="002366BE"/>
    <w:rsid w:val="00236D51"/>
    <w:rsid w:val="00237FA4"/>
    <w:rsid w:val="002A0A13"/>
    <w:rsid w:val="002A5207"/>
    <w:rsid w:val="002A5ED9"/>
    <w:rsid w:val="002D356A"/>
    <w:rsid w:val="002F1CC6"/>
    <w:rsid w:val="002F45CF"/>
    <w:rsid w:val="002F4C8E"/>
    <w:rsid w:val="0032765D"/>
    <w:rsid w:val="00327E60"/>
    <w:rsid w:val="003570CB"/>
    <w:rsid w:val="00377933"/>
    <w:rsid w:val="0039059F"/>
    <w:rsid w:val="003914D4"/>
    <w:rsid w:val="003A0355"/>
    <w:rsid w:val="003B6D83"/>
    <w:rsid w:val="003C70AA"/>
    <w:rsid w:val="003D6B7E"/>
    <w:rsid w:val="003E026C"/>
    <w:rsid w:val="003E3A1A"/>
    <w:rsid w:val="00422872"/>
    <w:rsid w:val="00447653"/>
    <w:rsid w:val="00463B31"/>
    <w:rsid w:val="004661EF"/>
    <w:rsid w:val="00466E85"/>
    <w:rsid w:val="00467CFE"/>
    <w:rsid w:val="00486D4B"/>
    <w:rsid w:val="004A2C95"/>
    <w:rsid w:val="004B6294"/>
    <w:rsid w:val="004C512A"/>
    <w:rsid w:val="004C7070"/>
    <w:rsid w:val="004D012E"/>
    <w:rsid w:val="004D5531"/>
    <w:rsid w:val="004E22F8"/>
    <w:rsid w:val="004E531A"/>
    <w:rsid w:val="004F5EB3"/>
    <w:rsid w:val="00520749"/>
    <w:rsid w:val="00546BB9"/>
    <w:rsid w:val="005547C9"/>
    <w:rsid w:val="00560A58"/>
    <w:rsid w:val="00563F7F"/>
    <w:rsid w:val="00585D82"/>
    <w:rsid w:val="005951C4"/>
    <w:rsid w:val="005A1484"/>
    <w:rsid w:val="005B22DA"/>
    <w:rsid w:val="005C4894"/>
    <w:rsid w:val="005D4A92"/>
    <w:rsid w:val="005F3216"/>
    <w:rsid w:val="0060149F"/>
    <w:rsid w:val="006041E1"/>
    <w:rsid w:val="00627E58"/>
    <w:rsid w:val="00656CB2"/>
    <w:rsid w:val="0067148B"/>
    <w:rsid w:val="00673453"/>
    <w:rsid w:val="00673A3C"/>
    <w:rsid w:val="006777D3"/>
    <w:rsid w:val="00677A59"/>
    <w:rsid w:val="006B2D1F"/>
    <w:rsid w:val="006D3609"/>
    <w:rsid w:val="006E1BCB"/>
    <w:rsid w:val="006F12A5"/>
    <w:rsid w:val="0071704B"/>
    <w:rsid w:val="00735D72"/>
    <w:rsid w:val="007479EB"/>
    <w:rsid w:val="00753C94"/>
    <w:rsid w:val="00764310"/>
    <w:rsid w:val="0078327C"/>
    <w:rsid w:val="007A558C"/>
    <w:rsid w:val="007B41CF"/>
    <w:rsid w:val="007B7E5B"/>
    <w:rsid w:val="007D2EC5"/>
    <w:rsid w:val="007D6BF6"/>
    <w:rsid w:val="007E14BF"/>
    <w:rsid w:val="007F4F1A"/>
    <w:rsid w:val="00811BE6"/>
    <w:rsid w:val="00815C49"/>
    <w:rsid w:val="00826260"/>
    <w:rsid w:val="008309EA"/>
    <w:rsid w:val="008360F7"/>
    <w:rsid w:val="00843DAC"/>
    <w:rsid w:val="00855ED1"/>
    <w:rsid w:val="00882D31"/>
    <w:rsid w:val="00887047"/>
    <w:rsid w:val="008A3993"/>
    <w:rsid w:val="008B41E5"/>
    <w:rsid w:val="008C4086"/>
    <w:rsid w:val="008E6162"/>
    <w:rsid w:val="008F6903"/>
    <w:rsid w:val="0091744B"/>
    <w:rsid w:val="00917926"/>
    <w:rsid w:val="00921E3B"/>
    <w:rsid w:val="00924D8A"/>
    <w:rsid w:val="00925C94"/>
    <w:rsid w:val="00950ED2"/>
    <w:rsid w:val="00997A7F"/>
    <w:rsid w:val="00A02C1D"/>
    <w:rsid w:val="00A34448"/>
    <w:rsid w:val="00A517CB"/>
    <w:rsid w:val="00AC033A"/>
    <w:rsid w:val="00AD3AAF"/>
    <w:rsid w:val="00AD4304"/>
    <w:rsid w:val="00AE0586"/>
    <w:rsid w:val="00AF53D4"/>
    <w:rsid w:val="00AF59AC"/>
    <w:rsid w:val="00B0789D"/>
    <w:rsid w:val="00B10FFA"/>
    <w:rsid w:val="00B2086F"/>
    <w:rsid w:val="00B25F48"/>
    <w:rsid w:val="00B25FD5"/>
    <w:rsid w:val="00B30A67"/>
    <w:rsid w:val="00B33F42"/>
    <w:rsid w:val="00B41F9B"/>
    <w:rsid w:val="00B66E8D"/>
    <w:rsid w:val="00B802B1"/>
    <w:rsid w:val="00B861F2"/>
    <w:rsid w:val="00BA7E79"/>
    <w:rsid w:val="00BC6C0E"/>
    <w:rsid w:val="00BD151A"/>
    <w:rsid w:val="00BD15B6"/>
    <w:rsid w:val="00BD1E17"/>
    <w:rsid w:val="00BE3E1F"/>
    <w:rsid w:val="00BE61F9"/>
    <w:rsid w:val="00C05229"/>
    <w:rsid w:val="00C10E68"/>
    <w:rsid w:val="00C53D80"/>
    <w:rsid w:val="00C5721F"/>
    <w:rsid w:val="00C703F7"/>
    <w:rsid w:val="00C80DBF"/>
    <w:rsid w:val="00C80EFB"/>
    <w:rsid w:val="00C93D64"/>
    <w:rsid w:val="00CA5959"/>
    <w:rsid w:val="00CC662F"/>
    <w:rsid w:val="00CD0146"/>
    <w:rsid w:val="00CF4415"/>
    <w:rsid w:val="00D077A6"/>
    <w:rsid w:val="00D15042"/>
    <w:rsid w:val="00D152C6"/>
    <w:rsid w:val="00D50728"/>
    <w:rsid w:val="00D52D89"/>
    <w:rsid w:val="00D55AE7"/>
    <w:rsid w:val="00D6486A"/>
    <w:rsid w:val="00D71B1E"/>
    <w:rsid w:val="00D74F52"/>
    <w:rsid w:val="00D80FD0"/>
    <w:rsid w:val="00DB229C"/>
    <w:rsid w:val="00DC4100"/>
    <w:rsid w:val="00DD7F11"/>
    <w:rsid w:val="00DE5542"/>
    <w:rsid w:val="00E04552"/>
    <w:rsid w:val="00E16EC9"/>
    <w:rsid w:val="00E26D9E"/>
    <w:rsid w:val="00E272C1"/>
    <w:rsid w:val="00E31011"/>
    <w:rsid w:val="00E37B10"/>
    <w:rsid w:val="00E4382D"/>
    <w:rsid w:val="00E54CEF"/>
    <w:rsid w:val="00E71039"/>
    <w:rsid w:val="00E97EF0"/>
    <w:rsid w:val="00EA3925"/>
    <w:rsid w:val="00EC568A"/>
    <w:rsid w:val="00EC645A"/>
    <w:rsid w:val="00ED2317"/>
    <w:rsid w:val="00F011C9"/>
    <w:rsid w:val="00F02E11"/>
    <w:rsid w:val="00F05CF4"/>
    <w:rsid w:val="00F24131"/>
    <w:rsid w:val="00F26C3C"/>
    <w:rsid w:val="00F31CFE"/>
    <w:rsid w:val="00F55D1C"/>
    <w:rsid w:val="00F703C4"/>
    <w:rsid w:val="00F7353C"/>
    <w:rsid w:val="00FF2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49F"/>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52D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52D89"/>
    <w:rPr>
      <w:rFonts w:ascii="Tahoma" w:hAnsi="Tahoma" w:cs="Tahoma"/>
      <w:sz w:val="16"/>
      <w:szCs w:val="16"/>
    </w:rPr>
  </w:style>
  <w:style w:type="table" w:styleId="a5">
    <w:name w:val="Table Grid"/>
    <w:basedOn w:val="a1"/>
    <w:uiPriority w:val="99"/>
    <w:locked/>
    <w:rsid w:val="005547C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C53D80"/>
    <w:rPr>
      <w:rFonts w:cs="Calibri"/>
      <w:sz w:val="22"/>
      <w:szCs w:val="22"/>
    </w:rPr>
  </w:style>
  <w:style w:type="paragraph" w:styleId="a7">
    <w:name w:val="Normal (Web)"/>
    <w:basedOn w:val="a"/>
    <w:uiPriority w:val="99"/>
    <w:unhideWhenUsed/>
    <w:rsid w:val="008F6903"/>
    <w:pPr>
      <w:spacing w:before="100" w:beforeAutospacing="1" w:after="100" w:afterAutospacing="1" w:line="240" w:lineRule="auto"/>
    </w:pPr>
    <w:rPr>
      <w:rFonts w:ascii="Times New Roman" w:hAnsi="Times New Roman" w:cs="Times New Roman"/>
      <w:sz w:val="24"/>
      <w:szCs w:val="24"/>
    </w:rPr>
  </w:style>
  <w:style w:type="paragraph" w:customStyle="1" w:styleId="dt-p">
    <w:name w:val="dt-p"/>
    <w:basedOn w:val="a"/>
    <w:rsid w:val="00A34448"/>
    <w:pPr>
      <w:spacing w:before="100" w:beforeAutospacing="1" w:after="100" w:afterAutospacing="1" w:line="240" w:lineRule="auto"/>
    </w:pPr>
    <w:rPr>
      <w:rFonts w:ascii="Times New Roman" w:hAnsi="Times New Roman" w:cs="Times New Roman"/>
      <w:sz w:val="24"/>
      <w:szCs w:val="24"/>
    </w:rPr>
  </w:style>
  <w:style w:type="character" w:customStyle="1" w:styleId="dt-m">
    <w:name w:val="dt-m"/>
    <w:basedOn w:val="a0"/>
    <w:rsid w:val="00A34448"/>
  </w:style>
  <w:style w:type="paragraph" w:customStyle="1" w:styleId="ConsPlusNormal">
    <w:name w:val="ConsPlusNormal"/>
    <w:rsid w:val="002A5ED9"/>
    <w:pPr>
      <w:widowControl w:val="0"/>
      <w:autoSpaceDE w:val="0"/>
      <w:autoSpaceDN w:val="0"/>
    </w:pPr>
    <w:rPr>
      <w:rFonts w:cs="Calibri"/>
      <w:sz w:val="22"/>
      <w:szCs w:val="22"/>
    </w:rPr>
  </w:style>
  <w:style w:type="character" w:customStyle="1" w:styleId="1">
    <w:name w:val="Основной шрифт абзаца1"/>
    <w:rsid w:val="002A5ED9"/>
  </w:style>
  <w:style w:type="paragraph" w:customStyle="1" w:styleId="10">
    <w:name w:val="Обычный1"/>
    <w:rsid w:val="002A5ED9"/>
    <w:pPr>
      <w:ind w:firstLine="567"/>
      <w:jc w:val="both"/>
    </w:pPr>
    <w:rPr>
      <w:rFonts w:ascii="Academy" w:eastAsia="Academy" w:hAnsi="Academy" w:cs="Academy"/>
      <w:color w:val="000000"/>
      <w:sz w:val="28"/>
      <w:lang w:eastAsia="zh-CN" w:bidi="hi-IN"/>
    </w:rPr>
  </w:style>
  <w:style w:type="paragraph" w:styleId="a8">
    <w:name w:val="List Paragraph"/>
    <w:basedOn w:val="a"/>
    <w:uiPriority w:val="34"/>
    <w:qFormat/>
    <w:rsid w:val="00EC568A"/>
    <w:pPr>
      <w:ind w:left="720"/>
      <w:contextualSpacing/>
    </w:pPr>
  </w:style>
</w:styles>
</file>

<file path=word/webSettings.xml><?xml version="1.0" encoding="utf-8"?>
<w:webSettings xmlns:r="http://schemas.openxmlformats.org/officeDocument/2006/relationships" xmlns:w="http://schemas.openxmlformats.org/wordprocessingml/2006/main">
  <w:divs>
    <w:div w:id="37708512">
      <w:bodyDiv w:val="1"/>
      <w:marLeft w:val="0"/>
      <w:marRight w:val="0"/>
      <w:marTop w:val="0"/>
      <w:marBottom w:val="0"/>
      <w:divBdr>
        <w:top w:val="none" w:sz="0" w:space="0" w:color="auto"/>
        <w:left w:val="none" w:sz="0" w:space="0" w:color="auto"/>
        <w:bottom w:val="none" w:sz="0" w:space="0" w:color="auto"/>
        <w:right w:val="none" w:sz="0" w:space="0" w:color="auto"/>
      </w:divBdr>
    </w:div>
    <w:div w:id="1128401441">
      <w:bodyDiv w:val="1"/>
      <w:marLeft w:val="0"/>
      <w:marRight w:val="0"/>
      <w:marTop w:val="0"/>
      <w:marBottom w:val="0"/>
      <w:divBdr>
        <w:top w:val="none" w:sz="0" w:space="0" w:color="auto"/>
        <w:left w:val="none" w:sz="0" w:space="0" w:color="auto"/>
        <w:bottom w:val="none" w:sz="0" w:space="0" w:color="auto"/>
        <w:right w:val="none" w:sz="0" w:space="0" w:color="auto"/>
      </w:divBdr>
    </w:div>
    <w:div w:id="1477603093">
      <w:bodyDiv w:val="1"/>
      <w:marLeft w:val="0"/>
      <w:marRight w:val="0"/>
      <w:marTop w:val="0"/>
      <w:marBottom w:val="0"/>
      <w:divBdr>
        <w:top w:val="none" w:sz="0" w:space="0" w:color="auto"/>
        <w:left w:val="none" w:sz="0" w:space="0" w:color="auto"/>
        <w:bottom w:val="none" w:sz="0" w:space="0" w:color="auto"/>
        <w:right w:val="none" w:sz="0" w:space="0" w:color="auto"/>
      </w:divBdr>
    </w:div>
    <w:div w:id="1713993159">
      <w:marLeft w:val="0"/>
      <w:marRight w:val="0"/>
      <w:marTop w:val="0"/>
      <w:marBottom w:val="0"/>
      <w:divBdr>
        <w:top w:val="none" w:sz="0" w:space="0" w:color="auto"/>
        <w:left w:val="none" w:sz="0" w:space="0" w:color="auto"/>
        <w:bottom w:val="none" w:sz="0" w:space="0" w:color="auto"/>
        <w:right w:val="none" w:sz="0" w:space="0" w:color="auto"/>
      </w:divBdr>
    </w:div>
    <w:div w:id="1749571660">
      <w:bodyDiv w:val="1"/>
      <w:marLeft w:val="0"/>
      <w:marRight w:val="0"/>
      <w:marTop w:val="0"/>
      <w:marBottom w:val="0"/>
      <w:divBdr>
        <w:top w:val="none" w:sz="0" w:space="0" w:color="auto"/>
        <w:left w:val="none" w:sz="0" w:space="0" w:color="auto"/>
        <w:bottom w:val="none" w:sz="0" w:space="0" w:color="auto"/>
        <w:right w:val="none" w:sz="0" w:space="0" w:color="auto"/>
      </w:divBdr>
    </w:div>
    <w:div w:id="1847163546">
      <w:bodyDiv w:val="1"/>
      <w:marLeft w:val="0"/>
      <w:marRight w:val="0"/>
      <w:marTop w:val="0"/>
      <w:marBottom w:val="0"/>
      <w:divBdr>
        <w:top w:val="none" w:sz="0" w:space="0" w:color="auto"/>
        <w:left w:val="none" w:sz="0" w:space="0" w:color="auto"/>
        <w:bottom w:val="none" w:sz="0" w:space="0" w:color="auto"/>
        <w:right w:val="none" w:sz="0" w:space="0" w:color="auto"/>
      </w:divBdr>
    </w:div>
    <w:div w:id="1886747675">
      <w:bodyDiv w:val="1"/>
      <w:marLeft w:val="0"/>
      <w:marRight w:val="0"/>
      <w:marTop w:val="0"/>
      <w:marBottom w:val="0"/>
      <w:divBdr>
        <w:top w:val="none" w:sz="0" w:space="0" w:color="auto"/>
        <w:left w:val="none" w:sz="0" w:space="0" w:color="auto"/>
        <w:bottom w:val="none" w:sz="0" w:space="0" w:color="auto"/>
        <w:right w:val="none" w:sz="0" w:space="0" w:color="auto"/>
      </w:divBdr>
    </w:div>
    <w:div w:id="20598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1457</Words>
  <Characters>8306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ае</dc:creator>
  <cp:lastModifiedBy>Пользователь Windows</cp:lastModifiedBy>
  <cp:revision>31</cp:revision>
  <cp:lastPrinted>2025-08-05T08:44:00Z</cp:lastPrinted>
  <dcterms:created xsi:type="dcterms:W3CDTF">2024-03-13T18:01:00Z</dcterms:created>
  <dcterms:modified xsi:type="dcterms:W3CDTF">2025-08-07T14:31:00Z</dcterms:modified>
</cp:coreProperties>
</file>