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08C" w:rsidRDefault="00D60BB4">
      <w:pPr>
        <w:shd w:val="clear" w:color="auto" w:fill="FFFFFF"/>
        <w:jc w:val="center"/>
      </w:pPr>
      <w:r>
        <w:rPr>
          <w:noProof/>
          <w:lang w:eastAsia="ru-RU"/>
        </w:rPr>
        <w:drawing>
          <wp:inline distT="0" distB="0" distL="0" distR="0">
            <wp:extent cx="628650" cy="781050"/>
            <wp:effectExtent l="0" t="0" r="0" b="0"/>
            <wp:docPr id="1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08C" w:rsidRDefault="00D60BB4">
      <w:pPr>
        <w:shd w:val="clear" w:color="auto" w:fill="FFFFFF"/>
        <w:jc w:val="center"/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36408C" w:rsidRDefault="0036408C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36408C" w:rsidRDefault="00D60BB4">
      <w:pPr>
        <w:shd w:val="clear" w:color="auto" w:fill="FFFFFF"/>
        <w:jc w:val="center"/>
      </w:pPr>
      <w:r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36408C" w:rsidRDefault="0036408C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36408C" w:rsidRPr="00B974F6" w:rsidRDefault="00D60BB4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 w:rsidRPr="00B974F6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от 13 августа </w:t>
      </w:r>
      <w:r w:rsidR="00B848A8" w:rsidRPr="00B974F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2025 </w:t>
      </w:r>
      <w:r w:rsidR="00B974F6" w:rsidRPr="00B97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год</w:t>
      </w:r>
      <w:r w:rsidR="00B848A8" w:rsidRPr="00B97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="00B974F6" w:rsidRPr="00B97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974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№ 248</w:t>
      </w:r>
    </w:p>
    <w:p w:rsidR="0036408C" w:rsidRPr="00B974F6" w:rsidRDefault="00D60BB4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 w:rsidRPr="00B974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  <w:r w:rsidR="00B974F6" w:rsidRPr="00B974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Pr="00B974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г. Новоржев</w:t>
      </w:r>
    </w:p>
    <w:p w:rsidR="00B974F6" w:rsidRPr="00B974F6" w:rsidRDefault="00B974F6" w:rsidP="00B974F6">
      <w:pPr>
        <w:pStyle w:val="a6"/>
        <w:shd w:val="clear" w:color="auto" w:fill="FFFFFF"/>
        <w:tabs>
          <w:tab w:val="left" w:pos="1305"/>
          <w:tab w:val="left" w:pos="1470"/>
          <w:tab w:val="left" w:pos="1650"/>
        </w:tabs>
        <w:spacing w:after="0"/>
        <w:ind w:right="5426"/>
        <w:rPr>
          <w:rFonts w:ascii="Times New Roman" w:hAnsi="Times New Roman" w:cs="Times New Roman"/>
          <w:color w:val="000000"/>
          <w:sz w:val="28"/>
          <w:szCs w:val="28"/>
        </w:rPr>
      </w:pPr>
    </w:p>
    <w:p w:rsidR="00B974F6" w:rsidRPr="00B974F6" w:rsidRDefault="00B974F6" w:rsidP="00B974F6">
      <w:pPr>
        <w:pStyle w:val="a6"/>
        <w:shd w:val="clear" w:color="auto" w:fill="FFFFFF"/>
        <w:tabs>
          <w:tab w:val="left" w:pos="1305"/>
          <w:tab w:val="left" w:pos="1470"/>
          <w:tab w:val="left" w:pos="1650"/>
        </w:tabs>
        <w:spacing w:after="0"/>
        <w:ind w:right="5426"/>
        <w:rPr>
          <w:rFonts w:ascii="Times New Roman" w:hAnsi="Times New Roman" w:cs="Times New Roman"/>
          <w:color w:val="000000"/>
          <w:sz w:val="28"/>
          <w:szCs w:val="28"/>
        </w:rPr>
      </w:pPr>
    </w:p>
    <w:p w:rsidR="0036408C" w:rsidRPr="00B974F6" w:rsidRDefault="00D60BB4" w:rsidP="00B974F6">
      <w:pPr>
        <w:pStyle w:val="a6"/>
        <w:shd w:val="clear" w:color="auto" w:fill="FFFFFF"/>
        <w:tabs>
          <w:tab w:val="left" w:pos="1305"/>
          <w:tab w:val="left" w:pos="1470"/>
          <w:tab w:val="left" w:pos="1650"/>
        </w:tabs>
        <w:spacing w:after="0"/>
        <w:ind w:right="4393"/>
        <w:rPr>
          <w:sz w:val="28"/>
          <w:szCs w:val="28"/>
        </w:rPr>
      </w:pPr>
      <w:r w:rsidRPr="00B974F6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</w:t>
      </w:r>
      <w:r w:rsidR="00B974F6">
        <w:rPr>
          <w:rFonts w:ascii="Times New Roman" w:hAnsi="Times New Roman" w:cs="Times New Roman"/>
          <w:color w:val="161616"/>
          <w:spacing w:val="-2"/>
          <w:sz w:val="28"/>
          <w:szCs w:val="28"/>
        </w:rPr>
        <w:t xml:space="preserve">Порядка </w:t>
      </w:r>
      <w:r w:rsidRPr="00B974F6">
        <w:rPr>
          <w:rFonts w:ascii="Times New Roman" w:hAnsi="Times New Roman" w:cs="Times New Roman"/>
          <w:color w:val="161616"/>
          <w:spacing w:val="-2"/>
          <w:sz w:val="28"/>
          <w:szCs w:val="28"/>
        </w:rPr>
        <w:t>изучения мнения населения о качестве оказания муниципальных услуг муниципального образования «Новоржевский муниципальный округ»</w:t>
      </w:r>
    </w:p>
    <w:p w:rsidR="0036408C" w:rsidRDefault="0036408C" w:rsidP="00B974F6">
      <w:pPr>
        <w:pStyle w:val="a6"/>
        <w:shd w:val="clear" w:color="auto" w:fill="FFFFFF"/>
        <w:tabs>
          <w:tab w:val="left" w:pos="2464"/>
        </w:tabs>
        <w:spacing w:after="0"/>
        <w:ind w:right="5426"/>
        <w:jc w:val="both"/>
        <w:rPr>
          <w:rFonts w:ascii="Times New Roman" w:hAnsi="Times New Roman" w:cs="Times New Roman"/>
          <w:sz w:val="28"/>
          <w:szCs w:val="28"/>
        </w:rPr>
      </w:pPr>
    </w:p>
    <w:p w:rsidR="00B974F6" w:rsidRPr="00B974F6" w:rsidRDefault="00B974F6" w:rsidP="00B974F6">
      <w:pPr>
        <w:pStyle w:val="a6"/>
        <w:shd w:val="clear" w:color="auto" w:fill="FFFFFF"/>
        <w:tabs>
          <w:tab w:val="left" w:pos="2464"/>
        </w:tabs>
        <w:spacing w:after="0"/>
        <w:ind w:right="5426"/>
        <w:jc w:val="both"/>
        <w:rPr>
          <w:rFonts w:ascii="Times New Roman" w:hAnsi="Times New Roman" w:cs="Times New Roman"/>
          <w:sz w:val="28"/>
          <w:szCs w:val="28"/>
        </w:rPr>
      </w:pPr>
    </w:p>
    <w:p w:rsidR="0036408C" w:rsidRPr="00B974F6" w:rsidRDefault="00D60BB4" w:rsidP="00B974F6">
      <w:pPr>
        <w:shd w:val="clear" w:color="auto" w:fill="FFFFFF"/>
        <w:ind w:firstLine="709"/>
        <w:jc w:val="both"/>
        <w:rPr>
          <w:sz w:val="28"/>
          <w:szCs w:val="28"/>
        </w:rPr>
      </w:pPr>
      <w:r w:rsidRPr="00B974F6">
        <w:rPr>
          <w:rFonts w:ascii="Times New Roman" w:hAnsi="Times New Roman" w:cs="Times New Roman"/>
          <w:color w:val="1F1F1F"/>
          <w:sz w:val="28"/>
          <w:szCs w:val="28"/>
        </w:rPr>
        <w:t xml:space="preserve">В </w:t>
      </w:r>
      <w:r w:rsidRPr="00B974F6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соответствии </w:t>
      </w:r>
      <w:r w:rsidRPr="00B974F6">
        <w:rPr>
          <w:rFonts w:ascii="Times New Roman" w:hAnsi="Times New Roman" w:cs="Times New Roman"/>
          <w:color w:val="1F1F1F"/>
          <w:sz w:val="28"/>
          <w:szCs w:val="28"/>
        </w:rPr>
        <w:t xml:space="preserve">с </w:t>
      </w:r>
      <w:r w:rsidRPr="00B974F6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</w:t>
      </w:r>
      <w:r w:rsidRPr="00B974F6">
        <w:rPr>
          <w:rFonts w:ascii="Times New Roman" w:hAnsi="Times New Roman" w:cs="Times New Roman"/>
          <w:color w:val="0F0F0F"/>
          <w:sz w:val="28"/>
          <w:szCs w:val="28"/>
        </w:rPr>
        <w:t xml:space="preserve">законом </w:t>
      </w:r>
      <w:r w:rsidRPr="00B974F6">
        <w:rPr>
          <w:rFonts w:ascii="Times New Roman" w:hAnsi="Times New Roman" w:cs="Times New Roman"/>
          <w:color w:val="000000"/>
          <w:sz w:val="28"/>
          <w:szCs w:val="28"/>
        </w:rPr>
        <w:t xml:space="preserve">от 06.10.2003 </w:t>
      </w:r>
      <w:r w:rsidRPr="00B974F6">
        <w:rPr>
          <w:rFonts w:ascii="Times New Roman" w:hAnsi="Times New Roman" w:cs="Times New Roman"/>
          <w:color w:val="0E0E0E"/>
          <w:sz w:val="28"/>
          <w:szCs w:val="28"/>
        </w:rPr>
        <w:t xml:space="preserve">№ </w:t>
      </w:r>
      <w:r w:rsidRPr="00B974F6">
        <w:rPr>
          <w:rFonts w:ascii="Times New Roman" w:hAnsi="Times New Roman" w:cs="Times New Roman"/>
          <w:color w:val="000000"/>
          <w:sz w:val="28"/>
          <w:szCs w:val="28"/>
        </w:rPr>
        <w:t xml:space="preserve">131-ФЗ </w:t>
      </w:r>
      <w:r w:rsidRPr="00B974F6">
        <w:rPr>
          <w:rFonts w:ascii="Times New Roman" w:hAnsi="Times New Roman" w:cs="Times New Roman"/>
          <w:color w:val="131313"/>
          <w:sz w:val="28"/>
          <w:szCs w:val="28"/>
        </w:rPr>
        <w:t xml:space="preserve">«Об </w:t>
      </w:r>
      <w:r w:rsidRPr="00B974F6">
        <w:rPr>
          <w:rFonts w:ascii="Times New Roman" w:hAnsi="Times New Roman" w:cs="Times New Roman"/>
          <w:color w:val="0C0C0C"/>
          <w:sz w:val="28"/>
          <w:szCs w:val="28"/>
        </w:rPr>
        <w:t xml:space="preserve">общих </w:t>
      </w:r>
      <w:r w:rsidRPr="00B974F6">
        <w:rPr>
          <w:rFonts w:ascii="Times New Roman" w:hAnsi="Times New Roman" w:cs="Times New Roman"/>
          <w:color w:val="0A0A0A"/>
          <w:sz w:val="28"/>
          <w:szCs w:val="28"/>
        </w:rPr>
        <w:t xml:space="preserve">принципах </w:t>
      </w:r>
      <w:r w:rsidRPr="00B974F6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 </w:t>
      </w:r>
      <w:r w:rsidRPr="00B974F6">
        <w:rPr>
          <w:rFonts w:ascii="Times New Roman" w:hAnsi="Times New Roman" w:cs="Times New Roman"/>
          <w:color w:val="0C0C0C"/>
          <w:sz w:val="28"/>
          <w:szCs w:val="28"/>
        </w:rPr>
        <w:t xml:space="preserve">местного </w:t>
      </w:r>
      <w:r w:rsidRPr="00B974F6">
        <w:rPr>
          <w:rFonts w:ascii="Times New Roman" w:hAnsi="Times New Roman" w:cs="Times New Roman"/>
          <w:color w:val="000000"/>
          <w:sz w:val="28"/>
          <w:szCs w:val="28"/>
        </w:rPr>
        <w:t xml:space="preserve">самоуправления </w:t>
      </w:r>
      <w:r w:rsidRPr="00B974F6">
        <w:rPr>
          <w:rFonts w:ascii="Times New Roman" w:hAnsi="Times New Roman" w:cs="Times New Roman"/>
          <w:color w:val="0C0C0C"/>
          <w:sz w:val="28"/>
          <w:szCs w:val="28"/>
        </w:rPr>
        <w:t xml:space="preserve">в </w:t>
      </w:r>
      <w:r w:rsidRPr="00B974F6">
        <w:rPr>
          <w:rFonts w:ascii="Times New Roman" w:hAnsi="Times New Roman" w:cs="Times New Roman"/>
          <w:color w:val="070707"/>
          <w:sz w:val="28"/>
          <w:szCs w:val="28"/>
        </w:rPr>
        <w:t xml:space="preserve">Российской </w:t>
      </w:r>
      <w:r w:rsidRPr="00B974F6">
        <w:rPr>
          <w:rFonts w:ascii="Times New Roman" w:hAnsi="Times New Roman" w:cs="Times New Roman"/>
          <w:color w:val="000000"/>
          <w:spacing w:val="-2"/>
          <w:sz w:val="28"/>
          <w:szCs w:val="28"/>
        </w:rPr>
        <w:t>Федерации», Уставом Новоржевского</w:t>
      </w:r>
      <w:r w:rsidRPr="00B974F6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B974F6">
        <w:rPr>
          <w:rFonts w:ascii="Times New Roman" w:hAnsi="Times New Roman" w:cs="Times New Roman"/>
          <w:color w:val="000000"/>
          <w:spacing w:val="-2"/>
          <w:sz w:val="28"/>
          <w:szCs w:val="28"/>
        </w:rPr>
        <w:t>муниципального</w:t>
      </w:r>
      <w:r w:rsidRPr="00B974F6">
        <w:rPr>
          <w:rFonts w:ascii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B974F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округа </w:t>
      </w:r>
      <w:r w:rsidRPr="00B974F6">
        <w:rPr>
          <w:rFonts w:ascii="Times New Roman" w:hAnsi="Times New Roman" w:cs="Times New Roman"/>
          <w:color w:val="000000"/>
          <w:sz w:val="28"/>
          <w:szCs w:val="28"/>
        </w:rPr>
        <w:t>Администрация Новоржевского муниципального округа ПОСТАНОВЛЯЕТ:</w:t>
      </w:r>
    </w:p>
    <w:p w:rsidR="0036408C" w:rsidRPr="00B974F6" w:rsidRDefault="00D60BB4" w:rsidP="00B974F6">
      <w:pPr>
        <w:shd w:val="clear" w:color="auto" w:fill="FFFFFF"/>
        <w:ind w:firstLine="709"/>
        <w:jc w:val="both"/>
        <w:rPr>
          <w:sz w:val="28"/>
          <w:szCs w:val="28"/>
        </w:rPr>
      </w:pPr>
      <w:r w:rsidRPr="00B974F6">
        <w:rPr>
          <w:rFonts w:ascii="Times New Roman" w:hAnsi="Times New Roman" w:cs="Times New Roman"/>
          <w:color w:val="000000"/>
          <w:sz w:val="28"/>
          <w:szCs w:val="28"/>
        </w:rPr>
        <w:t>1. Утвердить</w:t>
      </w:r>
      <w:r w:rsidRPr="00B974F6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Порядок изучения мнения населения о качестве оказания муниципальных услуг</w:t>
      </w:r>
      <w:r w:rsidRPr="00B974F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B974F6">
        <w:rPr>
          <w:rFonts w:ascii="Times New Roman" w:hAnsi="Times New Roman" w:cs="Times New Roman"/>
          <w:color w:val="000000"/>
          <w:spacing w:val="-2"/>
          <w:sz w:val="28"/>
          <w:szCs w:val="28"/>
        </w:rPr>
        <w:t>муниципального</w:t>
      </w:r>
      <w:r w:rsidRPr="00B974F6">
        <w:rPr>
          <w:rFonts w:ascii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B974F6">
        <w:rPr>
          <w:rFonts w:ascii="Times New Roman" w:hAnsi="Times New Roman" w:cs="Times New Roman"/>
          <w:color w:val="0C0C0C"/>
          <w:spacing w:val="-2"/>
          <w:sz w:val="28"/>
          <w:szCs w:val="28"/>
        </w:rPr>
        <w:t>образования</w:t>
      </w:r>
      <w:r w:rsidRPr="00B974F6">
        <w:rPr>
          <w:rFonts w:ascii="Times New Roman" w:hAnsi="Times New Roman" w:cs="Times New Roman"/>
          <w:color w:val="0C0C0C"/>
          <w:spacing w:val="-16"/>
          <w:sz w:val="28"/>
          <w:szCs w:val="28"/>
        </w:rPr>
        <w:t xml:space="preserve"> </w:t>
      </w:r>
      <w:r w:rsidRPr="00B974F6">
        <w:rPr>
          <w:rFonts w:ascii="Times New Roman" w:hAnsi="Times New Roman" w:cs="Times New Roman"/>
          <w:color w:val="000000"/>
          <w:spacing w:val="-2"/>
          <w:sz w:val="28"/>
          <w:szCs w:val="28"/>
        </w:rPr>
        <w:t>«Новоржевский</w:t>
      </w:r>
      <w:r w:rsidRPr="00B974F6">
        <w:rPr>
          <w:rFonts w:ascii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 w:rsidRPr="00B974F6">
        <w:rPr>
          <w:rFonts w:ascii="Times New Roman" w:hAnsi="Times New Roman" w:cs="Times New Roman"/>
          <w:color w:val="000000"/>
          <w:spacing w:val="-2"/>
          <w:sz w:val="28"/>
          <w:szCs w:val="28"/>
        </w:rPr>
        <w:t>муниципальный</w:t>
      </w:r>
      <w:r w:rsidRPr="00B974F6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B974F6">
        <w:rPr>
          <w:rFonts w:ascii="Times New Roman" w:hAnsi="Times New Roman" w:cs="Times New Roman"/>
          <w:color w:val="000000"/>
          <w:spacing w:val="-2"/>
          <w:sz w:val="28"/>
          <w:szCs w:val="28"/>
        </w:rPr>
        <w:t>округ»</w:t>
      </w:r>
      <w:r w:rsidRPr="00B974F6">
        <w:rPr>
          <w:rFonts w:ascii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 w:rsidRPr="00B974F6">
        <w:rPr>
          <w:rFonts w:ascii="Times New Roman" w:hAnsi="Times New Roman" w:cs="Times New Roman"/>
          <w:color w:val="000000"/>
          <w:sz w:val="28"/>
          <w:szCs w:val="28"/>
        </w:rPr>
        <w:t>согласно приложению к настоящему постановлению.</w:t>
      </w:r>
    </w:p>
    <w:p w:rsidR="0036408C" w:rsidRPr="00B974F6" w:rsidRDefault="00D60BB4" w:rsidP="00B974F6">
      <w:pPr>
        <w:pStyle w:val="a7"/>
        <w:widowControl/>
        <w:spacing w:after="0"/>
        <w:ind w:left="-57" w:firstLine="709"/>
        <w:jc w:val="both"/>
        <w:rPr>
          <w:sz w:val="28"/>
          <w:szCs w:val="28"/>
        </w:rPr>
      </w:pPr>
      <w:r w:rsidRPr="00B974F6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после официального опубликования.</w:t>
      </w:r>
    </w:p>
    <w:p w:rsidR="0036408C" w:rsidRPr="00B974F6" w:rsidRDefault="00D60BB4" w:rsidP="00B974F6">
      <w:pPr>
        <w:shd w:val="clear" w:color="auto" w:fill="FFFFFF"/>
        <w:ind w:firstLine="709"/>
        <w:jc w:val="both"/>
        <w:rPr>
          <w:sz w:val="28"/>
          <w:szCs w:val="28"/>
        </w:rPr>
      </w:pPr>
      <w:r w:rsidRPr="00B974F6">
        <w:rPr>
          <w:rFonts w:ascii="Times New Roman" w:hAnsi="Times New Roman" w:cs="Times New Roman"/>
          <w:color w:val="000000"/>
          <w:sz w:val="28"/>
          <w:szCs w:val="28"/>
        </w:rPr>
        <w:t>3. Опубликовать настоящее постановление в сетевом издании «Нормативные правовые акты Псковской области» (</w:t>
      </w:r>
      <w:proofErr w:type="spellStart"/>
      <w:r w:rsidRPr="00B974F6">
        <w:rPr>
          <w:rFonts w:ascii="Times New Roman" w:hAnsi="Times New Roman" w:cs="Times New Roman"/>
          <w:color w:val="000000"/>
          <w:sz w:val="28"/>
          <w:szCs w:val="28"/>
        </w:rPr>
        <w:t>pravo.pskov.ru</w:t>
      </w:r>
      <w:proofErr w:type="spellEnd"/>
      <w:r w:rsidRPr="00B974F6">
        <w:rPr>
          <w:rFonts w:ascii="Times New Roman" w:hAnsi="Times New Roman" w:cs="Times New Roman"/>
          <w:color w:val="000000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Pr="00B974F6">
        <w:rPr>
          <w:rFonts w:ascii="Times New Roman" w:hAnsi="Times New Roman" w:cs="Times New Roman"/>
          <w:color w:val="000000"/>
          <w:sz w:val="28"/>
          <w:szCs w:val="28"/>
        </w:rPr>
        <w:t>novorzhev.gosuslugi.ru</w:t>
      </w:r>
      <w:proofErr w:type="spellEnd"/>
      <w:r w:rsidRPr="00B974F6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36408C" w:rsidRPr="00B974F6" w:rsidRDefault="00D60BB4" w:rsidP="00B974F6">
      <w:pPr>
        <w:shd w:val="clear" w:color="auto" w:fill="FFFFFF"/>
        <w:ind w:firstLine="709"/>
        <w:jc w:val="both"/>
        <w:rPr>
          <w:sz w:val="28"/>
          <w:szCs w:val="28"/>
        </w:rPr>
      </w:pPr>
      <w:r w:rsidRPr="00B974F6">
        <w:rPr>
          <w:rFonts w:ascii="Times New Roman" w:hAnsi="Times New Roman" w:cs="Times New Roman"/>
          <w:color w:val="0C0C0C"/>
          <w:spacing w:val="-4"/>
          <w:sz w:val="28"/>
          <w:szCs w:val="28"/>
        </w:rPr>
        <w:t xml:space="preserve">4. </w:t>
      </w:r>
      <w:proofErr w:type="gramStart"/>
      <w:r w:rsidRPr="00B974F6">
        <w:rPr>
          <w:rFonts w:ascii="Times New Roman" w:hAnsi="Times New Roman" w:cs="Times New Roman"/>
          <w:color w:val="0C0C0C"/>
          <w:spacing w:val="-4"/>
          <w:sz w:val="28"/>
          <w:szCs w:val="28"/>
        </w:rPr>
        <w:t>Контроль</w:t>
      </w:r>
      <w:r w:rsidRPr="00B974F6">
        <w:rPr>
          <w:rFonts w:ascii="Times New Roman" w:hAnsi="Times New Roman" w:cs="Times New Roman"/>
          <w:color w:val="0C0C0C"/>
          <w:spacing w:val="-15"/>
          <w:sz w:val="28"/>
          <w:szCs w:val="28"/>
        </w:rPr>
        <w:t xml:space="preserve"> </w:t>
      </w:r>
      <w:r w:rsidRPr="00B974F6">
        <w:rPr>
          <w:rFonts w:ascii="Times New Roman" w:hAnsi="Times New Roman" w:cs="Times New Roman"/>
          <w:color w:val="131313"/>
          <w:spacing w:val="-4"/>
          <w:sz w:val="28"/>
          <w:szCs w:val="28"/>
        </w:rPr>
        <w:t>за</w:t>
      </w:r>
      <w:proofErr w:type="gramEnd"/>
      <w:r w:rsidRPr="00B974F6">
        <w:rPr>
          <w:rFonts w:ascii="Times New Roman" w:hAnsi="Times New Roman" w:cs="Times New Roman"/>
          <w:color w:val="131313"/>
          <w:spacing w:val="-14"/>
          <w:sz w:val="28"/>
          <w:szCs w:val="28"/>
        </w:rPr>
        <w:t xml:space="preserve"> </w:t>
      </w:r>
      <w:r w:rsidRPr="00B974F6">
        <w:rPr>
          <w:rFonts w:ascii="Times New Roman" w:hAnsi="Times New Roman" w:cs="Times New Roman"/>
          <w:color w:val="0C0C0C"/>
          <w:spacing w:val="-4"/>
          <w:sz w:val="28"/>
          <w:szCs w:val="28"/>
        </w:rPr>
        <w:t>исполнением</w:t>
      </w:r>
      <w:r w:rsidRPr="00B974F6">
        <w:rPr>
          <w:rFonts w:ascii="Times New Roman" w:hAnsi="Times New Roman" w:cs="Times New Roman"/>
          <w:color w:val="0C0C0C"/>
          <w:spacing w:val="-2"/>
          <w:sz w:val="28"/>
          <w:szCs w:val="28"/>
        </w:rPr>
        <w:t xml:space="preserve"> </w:t>
      </w:r>
      <w:r w:rsidRPr="00B974F6">
        <w:rPr>
          <w:rFonts w:ascii="Times New Roman" w:hAnsi="Times New Roman" w:cs="Times New Roman"/>
          <w:color w:val="0C0C0C"/>
          <w:spacing w:val="-4"/>
          <w:sz w:val="28"/>
          <w:szCs w:val="28"/>
        </w:rPr>
        <w:t>настоящего</w:t>
      </w:r>
      <w:r w:rsidRPr="00B974F6">
        <w:rPr>
          <w:rFonts w:ascii="Times New Roman" w:hAnsi="Times New Roman" w:cs="Times New Roman"/>
          <w:color w:val="0C0C0C"/>
          <w:spacing w:val="-14"/>
          <w:sz w:val="28"/>
          <w:szCs w:val="28"/>
        </w:rPr>
        <w:t xml:space="preserve"> </w:t>
      </w:r>
      <w:r w:rsidRPr="00B974F6">
        <w:rPr>
          <w:rFonts w:ascii="Times New Roman" w:hAnsi="Times New Roman" w:cs="Times New Roman"/>
          <w:color w:val="0C0C0C"/>
          <w:spacing w:val="-4"/>
          <w:sz w:val="28"/>
          <w:szCs w:val="28"/>
        </w:rPr>
        <w:t>постановления</w:t>
      </w:r>
      <w:r w:rsidRPr="00B974F6">
        <w:rPr>
          <w:rFonts w:ascii="Times New Roman" w:hAnsi="Times New Roman" w:cs="Times New Roman"/>
          <w:color w:val="0C0C0C"/>
          <w:spacing w:val="-5"/>
          <w:sz w:val="28"/>
          <w:szCs w:val="28"/>
        </w:rPr>
        <w:t xml:space="preserve"> </w:t>
      </w:r>
      <w:r w:rsidRPr="00B974F6">
        <w:rPr>
          <w:rFonts w:ascii="Times New Roman" w:hAnsi="Times New Roman" w:cs="Times New Roman"/>
          <w:color w:val="0C0C0C"/>
          <w:spacing w:val="-4"/>
          <w:sz w:val="28"/>
          <w:szCs w:val="28"/>
        </w:rPr>
        <w:t>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36408C" w:rsidRPr="00B974F6" w:rsidRDefault="0036408C" w:rsidP="00B974F6">
      <w:pPr>
        <w:contextualSpacing/>
        <w:rPr>
          <w:sz w:val="28"/>
          <w:szCs w:val="28"/>
        </w:rPr>
      </w:pPr>
    </w:p>
    <w:p w:rsidR="0036408C" w:rsidRPr="00B974F6" w:rsidRDefault="0036408C" w:rsidP="00B974F6">
      <w:pPr>
        <w:contextualSpacing/>
        <w:rPr>
          <w:sz w:val="28"/>
          <w:szCs w:val="28"/>
        </w:rPr>
      </w:pPr>
    </w:p>
    <w:p w:rsidR="0036408C" w:rsidRPr="00B974F6" w:rsidRDefault="00D60BB4" w:rsidP="00B974F6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B974F6">
        <w:rPr>
          <w:rFonts w:ascii="Times New Roman" w:hAnsi="Times New Roman"/>
          <w:sz w:val="28"/>
          <w:szCs w:val="28"/>
        </w:rPr>
        <w:t>Глава Новоржевского муниципального округа                          Л.М. Трифонова</w:t>
      </w:r>
    </w:p>
    <w:p w:rsidR="0036408C" w:rsidRDefault="0036408C">
      <w:pPr>
        <w:contextualSpacing/>
        <w:jc w:val="both"/>
        <w:rPr>
          <w:rFonts w:ascii="Times New Roman" w:hAnsi="Times New Roman"/>
          <w:sz w:val="27"/>
          <w:szCs w:val="27"/>
        </w:rPr>
      </w:pPr>
    </w:p>
    <w:p w:rsidR="00B974F6" w:rsidRDefault="00B974F6">
      <w:pPr>
        <w:widowControl/>
        <w:suppressAutoHyphens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974F6" w:rsidRPr="006F018E" w:rsidRDefault="00B974F6" w:rsidP="00B974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974F6" w:rsidRPr="006F018E" w:rsidRDefault="00B974F6" w:rsidP="00B974F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B974F6" w:rsidRPr="006F018E" w:rsidRDefault="00B974F6" w:rsidP="00B974F6">
      <w:pPr>
        <w:jc w:val="right"/>
        <w:rPr>
          <w:rFonts w:ascii="Times New Roman" w:hAnsi="Times New Roman" w:cs="Times New Roman"/>
          <w:sz w:val="24"/>
          <w:szCs w:val="24"/>
        </w:rPr>
      </w:pPr>
      <w:r w:rsidRPr="006F018E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B974F6" w:rsidRPr="007017F2" w:rsidRDefault="00B974F6" w:rsidP="00B974F6">
      <w:pPr>
        <w:shd w:val="clear" w:color="auto" w:fill="FFFFFF"/>
        <w:tabs>
          <w:tab w:val="left" w:leader="underscore" w:pos="1579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7017F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/>
          <w:spacing w:val="-11"/>
          <w:sz w:val="24"/>
          <w:szCs w:val="24"/>
        </w:rPr>
        <w:t>13.08.2025</w:t>
      </w:r>
      <w:r w:rsidRPr="007017F2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Pr="007017F2">
        <w:rPr>
          <w:rFonts w:ascii="Times New Roman" w:hAnsi="Times New Roman" w:cs="Times New Roman"/>
          <w:color w:val="000000"/>
          <w:sz w:val="24"/>
          <w:szCs w:val="24"/>
        </w:rPr>
        <w:t>№24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</w:p>
    <w:p w:rsidR="0036408C" w:rsidRDefault="0036408C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36408C" w:rsidRDefault="00D60BB4">
      <w:pPr>
        <w:pStyle w:val="HEADERTEXT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Порядок изучения мнения населения о качестве оказания муниципальных услуг </w:t>
      </w:r>
    </w:p>
    <w:p w:rsidR="0036408C" w:rsidRDefault="0036408C"/>
    <w:p w:rsidR="0036408C" w:rsidRDefault="00D60BB4">
      <w:pPr>
        <w:pStyle w:val="HEADERTEXT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36408C" w:rsidRDefault="0036408C">
      <w:pPr>
        <w:pStyle w:val="HEADERTEX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hyperlink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Настоящий </w:t>
        </w:r>
      </w:hyperlink>
      <w:hyperlink>
        <w:r>
          <w:rPr>
            <w:rFonts w:ascii="Times New Roman" w:hAnsi="Times New Roman" w:cs="Times New Roman"/>
            <w:color w:val="000000"/>
            <w:sz w:val="24"/>
            <w:szCs w:val="24"/>
          </w:rPr>
          <w:t xml:space="preserve">Порядок изучения мнения населения о качестве предоставления муниципальных услуг 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- Порядок) разработан в целях повышения качества и доступности предоставления муниципальных услуг населению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Новоржевском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муниципальном округе.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Порядок устанавливает процедуру изучения мнения населения о качестве оказания муниципальных услуг (далее - изучение мнения населения).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1.2. Основными целями изучения мнения населения являются: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выявление степени удовлетворённости населения качеством предоставляемых муниципальных услуг;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создание системы мониторинга качества и доступности муниципальных услуг;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разработка мер, направленных на снижение административных барьеров, оптимизацию и повышение качества, предоставляемых муниципальных услуг.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1.3. Изучение мнения населения может проводиться в следующих формах: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личное устное интервью с заявителями, получившими муниципальную услугу, по утверждённой анкете в местах предоставления услуг;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- анкетирование заявителей в местах предоставления услуг путём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самозаполнения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анкет;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анкетирование заявителей путём заполнения анкеты на официальном сайте Администрации Новоржевского муниципального округа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интервью по телефону заявителей, получивших конечный результат муниципальной услуги, по утверждённой анкете.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1.4. Ответственным за проведение изучения мнения населения и подведение его итогов является специалист Администрации Новоржевского муниципального округа, обеспечивающий предоставление муниципальных услуг (далее - уполномоченное лицо).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1.5. Изучение мнения населения осуществляется по мере необходимости, но не реже одного раза в год.</w:t>
      </w:r>
    </w:p>
    <w:p w:rsidR="0036408C" w:rsidRDefault="0036408C">
      <w:pPr>
        <w:pStyle w:val="HEADERTEX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6408C" w:rsidRDefault="00D60BB4">
      <w:pPr>
        <w:pStyle w:val="HEADERTEXT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Порядок изучения мнения населения о качестве предоставления муниципальных услуг</w:t>
      </w:r>
    </w:p>
    <w:p w:rsidR="0036408C" w:rsidRDefault="0036408C">
      <w:pPr>
        <w:pStyle w:val="HEADERTEXT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2.1. Изучение мнения населения проводится на основании распоряжения, издаваемого руководителем уполномоченного лица, с обязательным указанием даты проведения, формы его проведения.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2.2. Изучение мнения населения проводится среди совершеннолетних граждан, участвовавших в получении муниципальных услуг. Участие в изучении мнения населения является свободным и добровольным. В ходе изучения мнения населения никто не может быть принуждён к выражению своего мнения или отказу от него.</w:t>
      </w:r>
    </w:p>
    <w:p w:rsidR="0036408C" w:rsidRDefault="00D60BB4" w:rsidP="00B974F6">
      <w:pPr>
        <w:pStyle w:val="Default"/>
        <w:ind w:firstLine="709"/>
      </w:pPr>
      <w:r>
        <w:t>2.3</w:t>
      </w:r>
      <w:r>
        <w:rPr>
          <w:color w:val="auto"/>
        </w:rPr>
        <w:t xml:space="preserve">. Анкета для проведения опроса должна содержать следующие сведения: </w:t>
      </w:r>
    </w:p>
    <w:p w:rsidR="0036408C" w:rsidRDefault="00D60BB4">
      <w:pPr>
        <w:pStyle w:val="Default"/>
      </w:pPr>
      <w:r>
        <w:rPr>
          <w:color w:val="auto"/>
        </w:rPr>
        <w:t xml:space="preserve">- наименование учреждения; </w:t>
      </w:r>
    </w:p>
    <w:p w:rsidR="0036408C" w:rsidRDefault="00D60BB4">
      <w:pPr>
        <w:pStyle w:val="Default"/>
      </w:pPr>
      <w:r>
        <w:rPr>
          <w:color w:val="auto"/>
        </w:rPr>
        <w:t xml:space="preserve">- дату проведения опроса (анкетирования); </w:t>
      </w:r>
    </w:p>
    <w:p w:rsidR="0036408C" w:rsidRDefault="00D60BB4">
      <w:pPr>
        <w:pStyle w:val="Default"/>
      </w:pPr>
      <w:r>
        <w:rPr>
          <w:color w:val="auto"/>
        </w:rPr>
        <w:t xml:space="preserve">- место проведения опроса (анкетирования); </w:t>
      </w:r>
    </w:p>
    <w:p w:rsidR="0036408C" w:rsidRDefault="00D60BB4">
      <w:pPr>
        <w:pStyle w:val="Default"/>
      </w:pPr>
      <w:r>
        <w:rPr>
          <w:color w:val="auto"/>
        </w:rPr>
        <w:t xml:space="preserve">- перечень вопросов, задаваемых респонденту; </w:t>
      </w:r>
    </w:p>
    <w:p w:rsidR="0036408C" w:rsidRDefault="00D60BB4">
      <w:pPr>
        <w:pStyle w:val="FORMATTEXT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- варианты ответов на поставленные вопросы.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2.4. Анкета, интервью по телефону должны содержать вопросы, позволяющие оценить: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комфортность помещений, предназначенных для оказания муниципальных услуг;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удовлетворённость информированием о порядке оказания муниципальных услуг;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удовлетворённость респондента отношением специалистов к заявителям (внимание, вежливость, тактичность);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удовлетворённость графиком работы с заявителями;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удовлетворённость компетентностью сотрудников;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удовлетворённость результатом получения муниципальной услуги.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случае проведения учета мнения населения через Интернет ресурсы (например: 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опрос) в обязательном порядке должна быть предусмотрена регистрация пользователя (респондента), который будет заполнять анкету, а анкета должна содержать обязательные поля для заполнения, отмеченные специальным значком.</w:t>
      </w:r>
    </w:p>
    <w:p w:rsidR="0036408C" w:rsidRDefault="00D60BB4">
      <w:pPr>
        <w:pStyle w:val="Default"/>
        <w:spacing w:after="34"/>
        <w:ind w:firstLine="568"/>
      </w:pPr>
      <w:r>
        <w:rPr>
          <w:sz w:val="26"/>
          <w:szCs w:val="26"/>
        </w:rPr>
        <w:t xml:space="preserve">2.5. </w:t>
      </w:r>
      <w:r>
        <w:rPr>
          <w:color w:val="auto"/>
        </w:rPr>
        <w:t xml:space="preserve">Количество респондентов, достаточное для изучения мнения населения о качестве оказываемых бюджетных услуг, составляет не менее десяти процентов от общего количества потребителей услуг. 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В случае необходимости количество респондентов может быть увеличено.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2.6. Уполномоченное лицо: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1) организует проведение изучения мнения населения;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2) подводит итоги проведённого изучения мнения населения;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3) доводит итоги изучения мнения населения до сведения Главы Новоржевского муниципального округа;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4) размещает отчёт на официальном сайте администрации Новоржевского муниципального округа.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2.7. В итоговом отчёте уполномоченное лицо анализирует: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обращаемость за получением муниципальной услуги и причины, которые привели к посещению отраслевого (функционального) органа, организации более двух раз;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наиболее актуальные источники получения информации о муниципальной услуге;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время ожидания при получении муниципальной услуги и её результата;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количество представляемых заявителем документов, которые находятся в других органах власти и запрашиваются путём межведомственного взаимодействия;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оценка компетентности, корректности работы с заявителями специалистов, удовлетворённости качеством предоставления муниципальной услуги;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оценка комфортности помещения, в котором предоставляется муниципальная услуга;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удовлетворённость графиком работы органа, организации, предоставляющей муниципальную услугу;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- удовлетворённость результатом получения услуги.</w:t>
      </w:r>
    </w:p>
    <w:p w:rsidR="0036408C" w:rsidRDefault="00D60BB4">
      <w:pPr>
        <w:pStyle w:val="FORMATTEXT"/>
        <w:ind w:firstLine="568"/>
        <w:jc w:val="both"/>
      </w:pPr>
      <w:r>
        <w:rPr>
          <w:rFonts w:ascii="Times New Roman" w:hAnsi="Times New Roman" w:cs="Times New Roman"/>
          <w:sz w:val="24"/>
          <w:szCs w:val="24"/>
        </w:rPr>
        <w:t>2.8. По итогам анализа, в случае выявления нарушений или неудовлетворительных оценок предоставления муниципальных услуг, руководитель уполномоченного лица принимает меры по повышению качества их предоставления.</w:t>
      </w:r>
    </w:p>
    <w:p w:rsidR="0036408C" w:rsidRDefault="00D60BB4">
      <w:pPr>
        <w:pStyle w:val="Default"/>
        <w:ind w:firstLine="568"/>
      </w:pPr>
      <w:r>
        <w:rPr>
          <w:color w:val="auto"/>
        </w:rPr>
        <w:t xml:space="preserve">2.9. Расчетная оценка соответствия качества муниципальных услуг по итогам проведения опроса (анкетирования) потребителей муниципальных услуг определяется в соответствии со следующими критериями: </w:t>
      </w:r>
    </w:p>
    <w:tbl>
      <w:tblPr>
        <w:tblW w:w="9924" w:type="dxa"/>
        <w:tblInd w:w="-108" w:type="dxa"/>
        <w:tblLook w:val="0000"/>
      </w:tblPr>
      <w:tblGrid>
        <w:gridCol w:w="4852"/>
        <w:gridCol w:w="4850"/>
        <w:gridCol w:w="222"/>
      </w:tblGrid>
      <w:tr w:rsidR="0036408C">
        <w:trPr>
          <w:trHeight w:val="117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08C" w:rsidRDefault="00D60BB4">
            <w:pPr>
              <w:pStyle w:val="Default"/>
            </w:pPr>
            <w:r>
              <w:rPr>
                <w:color w:val="auto"/>
              </w:rPr>
              <w:t xml:space="preserve">Критерии оценки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08C" w:rsidRDefault="00D60BB4">
            <w:pPr>
              <w:pStyle w:val="Default"/>
            </w:pPr>
            <w:r>
              <w:rPr>
                <w:color w:val="auto"/>
              </w:rPr>
              <w:t xml:space="preserve">Интерпретация оценки </w:t>
            </w:r>
          </w:p>
        </w:tc>
        <w:tc>
          <w:tcPr>
            <w:tcW w:w="6" w:type="dxa"/>
            <w:shd w:val="clear" w:color="auto" w:fill="auto"/>
          </w:tcPr>
          <w:p w:rsidR="0036408C" w:rsidRDefault="0036408C"/>
        </w:tc>
      </w:tr>
      <w:tr w:rsidR="0036408C">
        <w:trPr>
          <w:trHeight w:val="74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08C" w:rsidRDefault="00D60BB4">
            <w:pPr>
              <w:pStyle w:val="Default"/>
            </w:pPr>
            <w:r>
              <w:rPr>
                <w:color w:val="auto"/>
              </w:rPr>
              <w:t xml:space="preserve">Более 90% опрошенных потребителей муниципальных услуг считает, что показатели качества муниципальной услуги соответствуют требованиям, установленным муниципальным заданием 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08C" w:rsidRDefault="00D60BB4">
            <w:pPr>
              <w:pStyle w:val="Default"/>
            </w:pPr>
            <w:r>
              <w:rPr>
                <w:color w:val="auto"/>
              </w:rPr>
              <w:t xml:space="preserve">Муниципальная услуга соответствует требованиям, установленным муниципальным заданием </w:t>
            </w:r>
          </w:p>
        </w:tc>
        <w:tc>
          <w:tcPr>
            <w:tcW w:w="6" w:type="dxa"/>
            <w:shd w:val="clear" w:color="auto" w:fill="auto"/>
          </w:tcPr>
          <w:p w:rsidR="0036408C" w:rsidRDefault="0036408C"/>
        </w:tc>
      </w:tr>
      <w:tr w:rsidR="0036408C">
        <w:trPr>
          <w:trHeight w:val="43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08C" w:rsidRDefault="00D60BB4">
            <w:pPr>
              <w:pStyle w:val="Default"/>
            </w:pPr>
            <w:r>
              <w:rPr>
                <w:color w:val="auto"/>
              </w:rPr>
              <w:lastRenderedPageBreak/>
              <w:t>50 - 90 процентов опрошенных потребителей муниципальных услуг считает, что показатели качества муниципальной услуги соответствуют требованиям, установленным муниципальным заданием</w:t>
            </w:r>
          </w:p>
        </w:tc>
        <w:tc>
          <w:tcPr>
            <w:tcW w:w="4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08C" w:rsidRDefault="00D60BB4">
            <w:pPr>
              <w:pStyle w:val="Default"/>
            </w:pPr>
            <w:r>
              <w:rPr>
                <w:color w:val="auto"/>
              </w:rPr>
              <w:t>Муниципальная услуга предоставляется с устранимыми нарушениями требований, установленных муниципальным заданием</w:t>
            </w:r>
          </w:p>
        </w:tc>
        <w:tc>
          <w:tcPr>
            <w:tcW w:w="6" w:type="dxa"/>
            <w:shd w:val="clear" w:color="auto" w:fill="auto"/>
          </w:tcPr>
          <w:p w:rsidR="0036408C" w:rsidRDefault="0036408C"/>
        </w:tc>
      </w:tr>
      <w:tr w:rsidR="0036408C">
        <w:trPr>
          <w:trHeight w:val="899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08C" w:rsidRDefault="00D60BB4">
            <w:pPr>
              <w:pStyle w:val="Default"/>
            </w:pPr>
            <w:r>
              <w:rPr>
                <w:color w:val="auto"/>
              </w:rPr>
              <w:t xml:space="preserve">Менее 50 процентов опрошенных потребителей муниципальных услуг считает, что показатели качества муниципальной услуги соответствуют требованиям, установленным муниципальным заданием </w:t>
            </w:r>
          </w:p>
        </w:tc>
        <w:tc>
          <w:tcPr>
            <w:tcW w:w="4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08C" w:rsidRDefault="00D60BB4">
            <w:pPr>
              <w:pStyle w:val="Default"/>
            </w:pPr>
            <w:r>
              <w:rPr>
                <w:color w:val="auto"/>
              </w:rPr>
              <w:t xml:space="preserve">Муниципальная услуга не соответствует требованиям, установленным муниципальным заданием </w:t>
            </w:r>
          </w:p>
        </w:tc>
      </w:tr>
    </w:tbl>
    <w:p w:rsidR="0036408C" w:rsidRDefault="0036408C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D60BB4">
      <w:pPr>
        <w:pStyle w:val="Default"/>
        <w:jc w:val="right"/>
      </w:pPr>
      <w:r>
        <w:lastRenderedPageBreak/>
        <w:t xml:space="preserve">Приложение №1 </w:t>
      </w:r>
    </w:p>
    <w:p w:rsidR="0036408C" w:rsidRDefault="00D60BB4">
      <w:pPr>
        <w:pStyle w:val="FORMATTEXT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>к Порядку изучения мнения населения о качестве</w:t>
      </w:r>
    </w:p>
    <w:p w:rsidR="0036408C" w:rsidRDefault="00D60BB4">
      <w:pPr>
        <w:pStyle w:val="FORMATTEXT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оказания муниципальных услуг </w:t>
      </w:r>
    </w:p>
    <w:p w:rsidR="0036408C" w:rsidRDefault="0036408C">
      <w:pPr>
        <w:pStyle w:val="FORMATTEXT"/>
        <w:jc w:val="right"/>
        <w:rPr>
          <w:sz w:val="24"/>
          <w:szCs w:val="24"/>
        </w:rPr>
      </w:pPr>
    </w:p>
    <w:p w:rsidR="0036408C" w:rsidRDefault="00D60BB4">
      <w:pPr>
        <w:pStyle w:val="Default"/>
        <w:jc w:val="center"/>
      </w:pPr>
      <w:r>
        <w:rPr>
          <w:b/>
          <w:bCs/>
        </w:rPr>
        <w:t>ОТЧЕТ</w:t>
      </w:r>
    </w:p>
    <w:p w:rsidR="0036408C" w:rsidRDefault="00D60BB4">
      <w:pPr>
        <w:pStyle w:val="Default"/>
        <w:jc w:val="center"/>
      </w:pPr>
      <w:r>
        <w:rPr>
          <w:b/>
          <w:bCs/>
        </w:rPr>
        <w:t>об изучении мнения населения о качестве оказания муниципальных услуг</w:t>
      </w:r>
    </w:p>
    <w:p w:rsidR="0036408C" w:rsidRDefault="00D60BB4">
      <w:pPr>
        <w:pStyle w:val="Default"/>
        <w:jc w:val="center"/>
      </w:pPr>
      <w:r>
        <w:rPr>
          <w:b/>
          <w:bCs/>
        </w:rPr>
        <w:t>в ____________________________________</w:t>
      </w:r>
    </w:p>
    <w:p w:rsidR="0036408C" w:rsidRDefault="00D60BB4">
      <w:pPr>
        <w:pStyle w:val="Default"/>
        <w:jc w:val="center"/>
      </w:pPr>
      <w:r>
        <w:rPr>
          <w:b/>
          <w:bCs/>
        </w:rPr>
        <w:t>(полное наименование учреждения)</w:t>
      </w:r>
    </w:p>
    <w:p w:rsidR="0036408C" w:rsidRDefault="00D60BB4">
      <w:pPr>
        <w:pStyle w:val="Default"/>
      </w:pPr>
      <w:r>
        <w:t xml:space="preserve">1. Документ, на основании которого проводилась оценка качества _______________________________________________________________________ </w:t>
      </w:r>
    </w:p>
    <w:p w:rsidR="0036408C" w:rsidRDefault="0036408C">
      <w:pPr>
        <w:pStyle w:val="Default"/>
      </w:pPr>
    </w:p>
    <w:p w:rsidR="0036408C" w:rsidRDefault="00D60BB4">
      <w:pPr>
        <w:pStyle w:val="Default"/>
      </w:pPr>
      <w:r>
        <w:t xml:space="preserve">(наименование документа, №, дата) </w:t>
      </w:r>
    </w:p>
    <w:p w:rsidR="0036408C" w:rsidRDefault="00D60BB4">
      <w:pPr>
        <w:pStyle w:val="Default"/>
        <w:spacing w:after="31"/>
      </w:pPr>
      <w:r>
        <w:t xml:space="preserve">2. Период проведения _______________________________________________________ </w:t>
      </w:r>
    </w:p>
    <w:p w:rsidR="0036408C" w:rsidRDefault="00D60BB4">
      <w:pPr>
        <w:pStyle w:val="Default"/>
        <w:spacing w:after="31"/>
      </w:pPr>
      <w:r>
        <w:t xml:space="preserve">3. Место проведения ________________________________________________________ </w:t>
      </w:r>
    </w:p>
    <w:p w:rsidR="0036408C" w:rsidRDefault="00D60BB4">
      <w:pPr>
        <w:pStyle w:val="Default"/>
      </w:pPr>
      <w:r>
        <w:t xml:space="preserve">4. Ответственный ___________________________________________________________ </w:t>
      </w:r>
    </w:p>
    <w:p w:rsidR="0036408C" w:rsidRDefault="0036408C">
      <w:pPr>
        <w:pStyle w:val="Default"/>
      </w:pPr>
    </w:p>
    <w:p w:rsidR="0036408C" w:rsidRDefault="00D60BB4">
      <w:pPr>
        <w:pStyle w:val="Default"/>
      </w:pPr>
      <w:r>
        <w:t xml:space="preserve">(Ф.И.О., должность) </w:t>
      </w:r>
    </w:p>
    <w:p w:rsidR="0036408C" w:rsidRDefault="00D60BB4">
      <w:pPr>
        <w:pStyle w:val="Default"/>
        <w:spacing w:after="31"/>
      </w:pPr>
      <w:r>
        <w:t xml:space="preserve">5. Количество опрошенных респондентов (заполненных анкет) ____________________ </w:t>
      </w:r>
    </w:p>
    <w:p w:rsidR="0036408C" w:rsidRDefault="00D60BB4">
      <w:pPr>
        <w:pStyle w:val="Default"/>
      </w:pPr>
      <w:r>
        <w:t xml:space="preserve">6. Оценка качества услуг, в т.ч.: </w:t>
      </w:r>
    </w:p>
    <w:p w:rsidR="0036408C" w:rsidRDefault="0036408C">
      <w:pPr>
        <w:pStyle w:val="Default"/>
      </w:pPr>
    </w:p>
    <w:p w:rsidR="0036408C" w:rsidRDefault="00D60BB4">
      <w:pPr>
        <w:pStyle w:val="Default"/>
      </w:pPr>
      <w:r>
        <w:t xml:space="preserve">- соответствует </w:t>
      </w:r>
      <w:proofErr w:type="spellStart"/>
      <w:r>
        <w:t>требованиям______________________________________________</w:t>
      </w:r>
      <w:proofErr w:type="spellEnd"/>
      <w:r>
        <w:t xml:space="preserve">; </w:t>
      </w:r>
    </w:p>
    <w:p w:rsidR="0036408C" w:rsidRDefault="00D60BB4">
      <w:pPr>
        <w:pStyle w:val="Default"/>
      </w:pPr>
      <w:r>
        <w:t xml:space="preserve">- предоставляется с устранимыми </w:t>
      </w:r>
      <w:proofErr w:type="spellStart"/>
      <w:r>
        <w:t>нарушениями______________________________</w:t>
      </w:r>
      <w:proofErr w:type="spellEnd"/>
      <w:r>
        <w:t xml:space="preserve">; </w:t>
      </w:r>
    </w:p>
    <w:p w:rsidR="0036408C" w:rsidRDefault="00D60BB4">
      <w:pPr>
        <w:pStyle w:val="Default"/>
      </w:pPr>
      <w:r>
        <w:t xml:space="preserve">- не соответствует </w:t>
      </w:r>
      <w:proofErr w:type="spellStart"/>
      <w:r>
        <w:t>требованиям____________________________________________</w:t>
      </w:r>
      <w:proofErr w:type="spellEnd"/>
      <w:r>
        <w:t xml:space="preserve">. </w:t>
      </w:r>
    </w:p>
    <w:p w:rsidR="0036408C" w:rsidRDefault="00D60BB4">
      <w:pPr>
        <w:pStyle w:val="Default"/>
      </w:pPr>
      <w:r>
        <w:t xml:space="preserve">7. Выявленные недостатки по оказанию услуг: _________________________________ </w:t>
      </w:r>
    </w:p>
    <w:p w:rsidR="0036408C" w:rsidRDefault="0036408C">
      <w:pPr>
        <w:pStyle w:val="Default"/>
      </w:pPr>
    </w:p>
    <w:p w:rsidR="0036408C" w:rsidRDefault="00D60BB4">
      <w:pPr>
        <w:pStyle w:val="Default"/>
      </w:pPr>
      <w:r>
        <w:t xml:space="preserve">_______________________________________________________________________ </w:t>
      </w:r>
    </w:p>
    <w:p w:rsidR="0036408C" w:rsidRDefault="00D60BB4">
      <w:pPr>
        <w:pStyle w:val="Default"/>
      </w:pPr>
      <w:r>
        <w:t xml:space="preserve">_______________________________________________________________________ </w:t>
      </w:r>
    </w:p>
    <w:p w:rsidR="0036408C" w:rsidRDefault="00D60BB4">
      <w:pPr>
        <w:pStyle w:val="Default"/>
      </w:pPr>
      <w:r>
        <w:t xml:space="preserve">_______________________________________________________________________ </w:t>
      </w:r>
    </w:p>
    <w:p w:rsidR="0036408C" w:rsidRDefault="00D60BB4">
      <w:pPr>
        <w:pStyle w:val="Default"/>
      </w:pPr>
      <w:r>
        <w:t xml:space="preserve">_______________________________________________________________________ </w:t>
      </w:r>
    </w:p>
    <w:p w:rsidR="0036408C" w:rsidRDefault="00D60BB4">
      <w:pPr>
        <w:pStyle w:val="Default"/>
      </w:pPr>
      <w:r>
        <w:t xml:space="preserve">Специалист ___________________/__________________ </w:t>
      </w:r>
    </w:p>
    <w:p w:rsidR="0036408C" w:rsidRDefault="0036408C">
      <w:pPr>
        <w:pStyle w:val="Default"/>
      </w:pPr>
    </w:p>
    <w:p w:rsidR="0036408C" w:rsidRDefault="00D60BB4">
      <w:pPr>
        <w:pStyle w:val="FORMATTEXT"/>
        <w:jc w:val="right"/>
      </w:pPr>
      <w:r>
        <w:rPr>
          <w:sz w:val="24"/>
          <w:szCs w:val="24"/>
        </w:rPr>
        <w:t>«____» ______________ 20____г.</w:t>
      </w:r>
    </w:p>
    <w:p w:rsidR="0036408C" w:rsidRDefault="0036408C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6408C" w:rsidRDefault="0036408C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6408C" w:rsidRDefault="0036408C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6408C" w:rsidRDefault="0036408C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6408C" w:rsidRDefault="0036408C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6408C" w:rsidRDefault="0036408C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6408C" w:rsidRDefault="0036408C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6408C" w:rsidRDefault="0036408C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6408C" w:rsidRDefault="0036408C">
      <w:pPr>
        <w:pStyle w:val="FORMATTEXT"/>
        <w:jc w:val="right"/>
        <w:rPr>
          <w:rFonts w:ascii="Times New Roman" w:hAnsi="Times New Roman" w:cs="Times New Roman"/>
          <w:sz w:val="24"/>
          <w:szCs w:val="24"/>
        </w:rPr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36408C">
      <w:pPr>
        <w:pStyle w:val="Default"/>
        <w:jc w:val="right"/>
      </w:pPr>
    </w:p>
    <w:p w:rsidR="0036408C" w:rsidRDefault="00D60BB4">
      <w:pPr>
        <w:pStyle w:val="Default"/>
        <w:jc w:val="right"/>
      </w:pPr>
      <w:r>
        <w:lastRenderedPageBreak/>
        <w:t xml:space="preserve">Приложение №2 </w:t>
      </w:r>
    </w:p>
    <w:p w:rsidR="0036408C" w:rsidRDefault="00D60BB4">
      <w:pPr>
        <w:pStyle w:val="FORMATTEXT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изучения мнения населения </w:t>
      </w:r>
    </w:p>
    <w:p w:rsidR="0036408C" w:rsidRDefault="00D60BB4">
      <w:pPr>
        <w:pStyle w:val="FORMATTEXT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 качестве оказания муниципальных услуг </w:t>
      </w:r>
    </w:p>
    <w:p w:rsidR="0036408C" w:rsidRDefault="0036408C">
      <w:pPr>
        <w:pStyle w:val="FORMATTEX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6408C" w:rsidRDefault="00D60BB4">
      <w:pPr>
        <w:pStyle w:val="Default"/>
        <w:jc w:val="center"/>
      </w:pPr>
      <w:r>
        <w:t>Примерный вариант анкеты</w:t>
      </w:r>
    </w:p>
    <w:p w:rsidR="0036408C" w:rsidRDefault="0036408C">
      <w:pPr>
        <w:pStyle w:val="Default"/>
        <w:jc w:val="center"/>
      </w:pPr>
    </w:p>
    <w:p w:rsidR="0036408C" w:rsidRDefault="00D60BB4">
      <w:pPr>
        <w:pStyle w:val="Default"/>
      </w:pPr>
      <w:r>
        <w:t xml:space="preserve">Наименование учреждения _____________________________________________________ </w:t>
      </w:r>
    </w:p>
    <w:p w:rsidR="0036408C" w:rsidRDefault="00D60BB4">
      <w:pPr>
        <w:pStyle w:val="Default"/>
      </w:pPr>
      <w:r>
        <w:t xml:space="preserve">Дата анкетирования ________________ </w:t>
      </w:r>
    </w:p>
    <w:p w:rsidR="0036408C" w:rsidRDefault="00D60BB4">
      <w:pPr>
        <w:pStyle w:val="Default"/>
        <w:jc w:val="center"/>
      </w:pPr>
      <w:r>
        <w:t>Просим Вас принять участие в опросе, посвященном оценке качества работы учреждения. Ваши искренние ответы будут способствовать повышению качества оказываемых услуг.</w:t>
      </w:r>
    </w:p>
    <w:p w:rsidR="0036408C" w:rsidRDefault="00D60BB4">
      <w:pPr>
        <w:pStyle w:val="Default"/>
        <w:jc w:val="center"/>
      </w:pPr>
      <w:r>
        <w:t>Для заполнения анкеты Вам необходимо выбрать один из вариантов ответа, соответствующий Вашему мнению. Подписывать анкету не обязательно.</w:t>
      </w:r>
    </w:p>
    <w:p w:rsidR="0036408C" w:rsidRDefault="0036408C">
      <w:pPr>
        <w:pStyle w:val="Default"/>
        <w:jc w:val="center"/>
      </w:pPr>
    </w:p>
    <w:p w:rsidR="0036408C" w:rsidRDefault="00D60BB4">
      <w:pPr>
        <w:pStyle w:val="Default"/>
        <w:spacing w:after="31"/>
      </w:pPr>
      <w:r>
        <w:t xml:space="preserve">1. Считаете ли Вы условия оказания услуг в учреждении комфортными? </w:t>
      </w:r>
    </w:p>
    <w:p w:rsidR="0036408C" w:rsidRDefault="00D60BB4">
      <w:pPr>
        <w:pStyle w:val="Default"/>
        <w:spacing w:after="31"/>
      </w:pPr>
      <w:r>
        <w:t xml:space="preserve">□ Да </w:t>
      </w:r>
    </w:p>
    <w:p w:rsidR="0036408C" w:rsidRDefault="00D60BB4">
      <w:pPr>
        <w:pStyle w:val="Default"/>
        <w:spacing w:after="31"/>
      </w:pPr>
      <w:r>
        <w:t xml:space="preserve">□ Нет </w:t>
      </w:r>
    </w:p>
    <w:p w:rsidR="0036408C" w:rsidRDefault="00D60BB4">
      <w:pPr>
        <w:pStyle w:val="Default"/>
      </w:pPr>
      <w:r>
        <w:t xml:space="preserve">□ Затрудняюсь ответить </w:t>
      </w:r>
    </w:p>
    <w:p w:rsidR="0036408C" w:rsidRDefault="0036408C">
      <w:pPr>
        <w:pStyle w:val="Default"/>
        <w:rPr>
          <w:sz w:val="26"/>
          <w:szCs w:val="26"/>
        </w:rPr>
      </w:pPr>
    </w:p>
    <w:p w:rsidR="0036408C" w:rsidRDefault="00D60BB4">
      <w:pPr>
        <w:pStyle w:val="Default"/>
        <w:spacing w:after="31"/>
      </w:pPr>
      <w:r>
        <w:t xml:space="preserve">2. Считаете ли Вы специалистов, оказывающих услуги в учреждении, компетентными? </w:t>
      </w:r>
    </w:p>
    <w:p w:rsidR="0036408C" w:rsidRDefault="00D60BB4">
      <w:pPr>
        <w:pStyle w:val="Default"/>
        <w:spacing w:after="31"/>
      </w:pPr>
      <w:r>
        <w:t xml:space="preserve">□ Да </w:t>
      </w:r>
    </w:p>
    <w:p w:rsidR="0036408C" w:rsidRDefault="00D60BB4">
      <w:pPr>
        <w:pStyle w:val="Default"/>
        <w:spacing w:after="31"/>
      </w:pPr>
      <w:r>
        <w:t xml:space="preserve">□ Нет </w:t>
      </w:r>
    </w:p>
    <w:p w:rsidR="0036408C" w:rsidRDefault="00D60BB4">
      <w:pPr>
        <w:pStyle w:val="Default"/>
        <w:spacing w:after="31"/>
      </w:pPr>
      <w:r>
        <w:t xml:space="preserve">□ Затрудняюсь ответить </w:t>
      </w:r>
    </w:p>
    <w:p w:rsidR="0036408C" w:rsidRDefault="0036408C">
      <w:pPr>
        <w:pStyle w:val="Default"/>
        <w:spacing w:after="31"/>
      </w:pPr>
    </w:p>
    <w:p w:rsidR="0036408C" w:rsidRDefault="00D60BB4">
      <w:pPr>
        <w:pStyle w:val="Default"/>
        <w:spacing w:after="31"/>
      </w:pPr>
      <w:r>
        <w:t xml:space="preserve">3. Считаете ли вы, что работники учреждения вежливы и доброжелательны? </w:t>
      </w:r>
    </w:p>
    <w:p w:rsidR="0036408C" w:rsidRDefault="00D60BB4">
      <w:pPr>
        <w:pStyle w:val="Default"/>
        <w:spacing w:after="31"/>
      </w:pPr>
      <w:r>
        <w:t xml:space="preserve">□ Да </w:t>
      </w:r>
    </w:p>
    <w:p w:rsidR="0036408C" w:rsidRDefault="00D60BB4">
      <w:pPr>
        <w:pStyle w:val="Default"/>
        <w:spacing w:after="31"/>
      </w:pPr>
      <w:r>
        <w:t xml:space="preserve">□ Нет </w:t>
      </w:r>
    </w:p>
    <w:p w:rsidR="0036408C" w:rsidRDefault="00D60BB4">
      <w:pPr>
        <w:pStyle w:val="Default"/>
        <w:spacing w:after="31"/>
      </w:pPr>
      <w:r>
        <w:t xml:space="preserve">□ Затрудняюсь ответить </w:t>
      </w:r>
    </w:p>
    <w:p w:rsidR="0036408C" w:rsidRDefault="0036408C">
      <w:pPr>
        <w:pStyle w:val="FORMATTEXT"/>
        <w:jc w:val="right"/>
      </w:pPr>
    </w:p>
    <w:p w:rsidR="0036408C" w:rsidRDefault="00D60BB4">
      <w:pPr>
        <w:pStyle w:val="Default"/>
        <w:spacing w:after="31"/>
      </w:pPr>
      <w:r>
        <w:t xml:space="preserve">4. Удовлетворены ли Вы качеством оказываемых услуг в учреждении? </w:t>
      </w:r>
    </w:p>
    <w:p w:rsidR="0036408C" w:rsidRDefault="00D60BB4">
      <w:pPr>
        <w:pStyle w:val="Default"/>
        <w:spacing w:after="31"/>
      </w:pPr>
      <w:r>
        <w:t xml:space="preserve">□ Удовлетворен </w:t>
      </w:r>
    </w:p>
    <w:p w:rsidR="0036408C" w:rsidRDefault="00D60BB4">
      <w:pPr>
        <w:pStyle w:val="Default"/>
        <w:spacing w:after="31"/>
      </w:pPr>
      <w:r>
        <w:t xml:space="preserve">□ Удовлетворен частично </w:t>
      </w:r>
    </w:p>
    <w:p w:rsidR="0036408C" w:rsidRDefault="00D60BB4">
      <w:pPr>
        <w:pStyle w:val="Default"/>
        <w:spacing w:after="31"/>
      </w:pPr>
      <w:r>
        <w:t xml:space="preserve">□ Не удовлетворен </w:t>
      </w:r>
    </w:p>
    <w:p w:rsidR="0036408C" w:rsidRDefault="00D60BB4">
      <w:pPr>
        <w:pStyle w:val="Default"/>
        <w:spacing w:after="31"/>
      </w:pPr>
      <w:r>
        <w:t xml:space="preserve">□ Затрудняюсь ответить </w:t>
      </w:r>
    </w:p>
    <w:p w:rsidR="0036408C" w:rsidRDefault="0036408C">
      <w:pPr>
        <w:pStyle w:val="Default"/>
        <w:spacing w:after="31"/>
      </w:pPr>
    </w:p>
    <w:p w:rsidR="0036408C" w:rsidRDefault="00D60BB4">
      <w:pPr>
        <w:pStyle w:val="Default"/>
        <w:spacing w:after="31"/>
      </w:pPr>
      <w:r>
        <w:t xml:space="preserve">5. Владеете ли Вы информацией о работе учреждения </w:t>
      </w:r>
    </w:p>
    <w:p w:rsidR="0036408C" w:rsidRDefault="00D60BB4">
      <w:pPr>
        <w:pStyle w:val="Default"/>
        <w:spacing w:after="31"/>
      </w:pPr>
      <w:r>
        <w:t xml:space="preserve">□ Да </w:t>
      </w:r>
    </w:p>
    <w:p w:rsidR="0036408C" w:rsidRDefault="00D60BB4">
      <w:pPr>
        <w:pStyle w:val="Default"/>
        <w:spacing w:after="31"/>
      </w:pPr>
      <w:r>
        <w:t xml:space="preserve">□ Нет </w:t>
      </w:r>
    </w:p>
    <w:p w:rsidR="0036408C" w:rsidRDefault="00D60BB4">
      <w:pPr>
        <w:pStyle w:val="Default"/>
        <w:spacing w:after="31"/>
      </w:pPr>
      <w:r>
        <w:t xml:space="preserve">□ Затрудняюсь ответить </w:t>
      </w:r>
    </w:p>
    <w:p w:rsidR="0036408C" w:rsidRDefault="0036408C">
      <w:pPr>
        <w:pStyle w:val="Default"/>
        <w:spacing w:after="31"/>
      </w:pPr>
    </w:p>
    <w:p w:rsidR="0036408C" w:rsidRDefault="00D60BB4">
      <w:pPr>
        <w:pStyle w:val="Default"/>
        <w:spacing w:after="31"/>
      </w:pPr>
      <w:r>
        <w:t xml:space="preserve">6.Удовлетворены ли состоянием материальной базы учреждения </w:t>
      </w:r>
    </w:p>
    <w:p w:rsidR="0036408C" w:rsidRDefault="00D60BB4">
      <w:pPr>
        <w:pStyle w:val="Default"/>
        <w:spacing w:after="31"/>
      </w:pPr>
      <w:r>
        <w:t xml:space="preserve">□ Удовлетворен </w:t>
      </w:r>
    </w:p>
    <w:p w:rsidR="0036408C" w:rsidRDefault="00D60BB4">
      <w:pPr>
        <w:pStyle w:val="Default"/>
        <w:spacing w:after="31"/>
      </w:pPr>
      <w:r>
        <w:t xml:space="preserve">□ Удовлетворен частично </w:t>
      </w:r>
    </w:p>
    <w:p w:rsidR="0036408C" w:rsidRDefault="00D60BB4">
      <w:pPr>
        <w:pStyle w:val="Default"/>
        <w:spacing w:after="31"/>
      </w:pPr>
      <w:r>
        <w:t xml:space="preserve">□ Не удовлетворен </w:t>
      </w:r>
    </w:p>
    <w:p w:rsidR="0036408C" w:rsidRDefault="00D60BB4">
      <w:pPr>
        <w:pStyle w:val="Default"/>
        <w:spacing w:after="31"/>
      </w:pPr>
      <w:r>
        <w:t xml:space="preserve">□ Затрудняюсь ответить </w:t>
      </w:r>
    </w:p>
    <w:p w:rsidR="0036408C" w:rsidRDefault="0036408C">
      <w:pPr>
        <w:pStyle w:val="Default"/>
        <w:spacing w:after="31"/>
      </w:pPr>
    </w:p>
    <w:p w:rsidR="0036408C" w:rsidRDefault="00D60BB4">
      <w:pPr>
        <w:pStyle w:val="Default"/>
        <w:spacing w:after="31"/>
      </w:pPr>
      <w:r>
        <w:t xml:space="preserve">7.Удовлетворены ли графиком работы учреждения </w:t>
      </w:r>
    </w:p>
    <w:p w:rsidR="0036408C" w:rsidRDefault="00D60BB4">
      <w:pPr>
        <w:pStyle w:val="Default"/>
        <w:spacing w:after="31"/>
      </w:pPr>
      <w:r>
        <w:t xml:space="preserve">□ Удовлетворен </w:t>
      </w:r>
    </w:p>
    <w:p w:rsidR="0036408C" w:rsidRDefault="00D60BB4">
      <w:pPr>
        <w:pStyle w:val="Default"/>
        <w:spacing w:after="31"/>
      </w:pPr>
      <w:r>
        <w:t xml:space="preserve">□ Удовлетворен частично </w:t>
      </w:r>
    </w:p>
    <w:p w:rsidR="0036408C" w:rsidRDefault="00D60BB4">
      <w:pPr>
        <w:pStyle w:val="Default"/>
        <w:spacing w:after="31"/>
      </w:pPr>
      <w:r>
        <w:t xml:space="preserve">□ Не удовлетворен </w:t>
      </w:r>
    </w:p>
    <w:p w:rsidR="0036408C" w:rsidRDefault="00D60BB4">
      <w:pPr>
        <w:pStyle w:val="Default"/>
        <w:spacing w:after="31"/>
      </w:pPr>
      <w:r>
        <w:lastRenderedPageBreak/>
        <w:t xml:space="preserve">□ Затрудняюсь ответить </w:t>
      </w:r>
    </w:p>
    <w:p w:rsidR="0036408C" w:rsidRDefault="0036408C">
      <w:pPr>
        <w:pStyle w:val="Default"/>
        <w:rPr>
          <w:sz w:val="26"/>
          <w:szCs w:val="26"/>
        </w:rPr>
      </w:pPr>
    </w:p>
    <w:p w:rsidR="0036408C" w:rsidRDefault="00D60BB4">
      <w:pPr>
        <w:pStyle w:val="Default"/>
        <w:spacing w:after="31"/>
      </w:pPr>
      <w:r>
        <w:t xml:space="preserve">8. Удовлетворены ли результатом получения услуги </w:t>
      </w:r>
    </w:p>
    <w:p w:rsidR="0036408C" w:rsidRDefault="00D60BB4">
      <w:pPr>
        <w:pStyle w:val="Default"/>
        <w:spacing w:after="31"/>
      </w:pPr>
      <w:r>
        <w:t xml:space="preserve">□ Удовлетворен </w:t>
      </w:r>
    </w:p>
    <w:p w:rsidR="0036408C" w:rsidRDefault="00D60BB4">
      <w:pPr>
        <w:pStyle w:val="Default"/>
        <w:spacing w:after="31"/>
      </w:pPr>
      <w:r>
        <w:t xml:space="preserve">□ Удовлетворен частично </w:t>
      </w:r>
    </w:p>
    <w:p w:rsidR="0036408C" w:rsidRDefault="00D60BB4">
      <w:pPr>
        <w:pStyle w:val="Default"/>
        <w:spacing w:after="31"/>
      </w:pPr>
      <w:r>
        <w:t xml:space="preserve">□ Не удовлетворен </w:t>
      </w:r>
    </w:p>
    <w:p w:rsidR="0036408C" w:rsidRDefault="00D60BB4">
      <w:pPr>
        <w:pStyle w:val="Default"/>
        <w:spacing w:after="31"/>
      </w:pPr>
      <w:r>
        <w:t xml:space="preserve">□ Затрудняюсь ответить </w:t>
      </w:r>
    </w:p>
    <w:p w:rsidR="0036408C" w:rsidRDefault="0036408C">
      <w:pPr>
        <w:pStyle w:val="Default"/>
        <w:spacing w:after="31"/>
      </w:pPr>
    </w:p>
    <w:p w:rsidR="0036408C" w:rsidRDefault="00D60BB4">
      <w:pPr>
        <w:pStyle w:val="Default"/>
        <w:spacing w:after="31"/>
      </w:pPr>
      <w:r>
        <w:t xml:space="preserve">9.Предложения по повышению качества услуг в учреждении </w:t>
      </w:r>
    </w:p>
    <w:p w:rsidR="0036408C" w:rsidRDefault="00D60BB4">
      <w:pPr>
        <w:pStyle w:val="Default"/>
        <w:spacing w:after="31"/>
      </w:pPr>
      <w:r>
        <w:t xml:space="preserve">____________________________________________________________________________ </w:t>
      </w:r>
    </w:p>
    <w:p w:rsidR="0036408C" w:rsidRDefault="00D60BB4">
      <w:pPr>
        <w:pStyle w:val="Default"/>
        <w:spacing w:after="31"/>
      </w:pPr>
      <w:r>
        <w:t xml:space="preserve">____________________________________________________________________________ </w:t>
      </w:r>
    </w:p>
    <w:p w:rsidR="0036408C" w:rsidRDefault="00D60BB4">
      <w:pPr>
        <w:pStyle w:val="Default"/>
        <w:spacing w:after="31"/>
      </w:pPr>
      <w:r>
        <w:t xml:space="preserve">10.Что Вас не устраивает в работе учреждения? </w:t>
      </w:r>
    </w:p>
    <w:p w:rsidR="0036408C" w:rsidRDefault="00D60BB4">
      <w:pPr>
        <w:pStyle w:val="Default"/>
        <w:spacing w:after="31"/>
      </w:pPr>
      <w:r>
        <w:t xml:space="preserve">____________________________________________________________________________ </w:t>
      </w:r>
    </w:p>
    <w:p w:rsidR="0036408C" w:rsidRDefault="00D60BB4">
      <w:pPr>
        <w:pStyle w:val="Default"/>
        <w:spacing w:after="31"/>
      </w:pPr>
      <w:r>
        <w:t xml:space="preserve">____________________________________________________________________________ </w:t>
      </w:r>
    </w:p>
    <w:p w:rsidR="0036408C" w:rsidRDefault="00D60BB4">
      <w:pPr>
        <w:pStyle w:val="Default"/>
        <w:spacing w:after="31"/>
      </w:pPr>
      <w:r>
        <w:t xml:space="preserve">11.Комментарии или дополнительная информация, которую желает сообщить респондент </w:t>
      </w:r>
    </w:p>
    <w:p w:rsidR="0036408C" w:rsidRDefault="00D60BB4">
      <w:pPr>
        <w:pStyle w:val="Default"/>
        <w:spacing w:after="31"/>
      </w:pPr>
      <w:r>
        <w:t xml:space="preserve">___________________________________________________________________________ </w:t>
      </w:r>
    </w:p>
    <w:p w:rsidR="0036408C" w:rsidRDefault="00D60BB4">
      <w:pPr>
        <w:pStyle w:val="Default"/>
        <w:spacing w:after="31"/>
      </w:pPr>
      <w:r>
        <w:t xml:space="preserve">__________________________________________________________________________ </w:t>
      </w:r>
    </w:p>
    <w:p w:rsidR="0036408C" w:rsidRDefault="00D60BB4">
      <w:pPr>
        <w:pStyle w:val="Default"/>
        <w:spacing w:after="31"/>
      </w:pPr>
      <w:r>
        <w:t xml:space="preserve">__________________________________________________________________________ </w:t>
      </w:r>
    </w:p>
    <w:p w:rsidR="0036408C" w:rsidRDefault="00D60BB4">
      <w:pPr>
        <w:pStyle w:val="Default"/>
        <w:spacing w:after="31"/>
      </w:pPr>
      <w:r>
        <w:t>Спасибо за участие!</w:t>
      </w:r>
    </w:p>
    <w:p w:rsidR="0036408C" w:rsidRDefault="0036408C">
      <w:pPr>
        <w:spacing w:line="312" w:lineRule="auto"/>
        <w:ind w:firstLine="540"/>
        <w:jc w:val="both"/>
        <w:rPr>
          <w:sz w:val="28"/>
          <w:szCs w:val="28"/>
        </w:rPr>
      </w:pPr>
    </w:p>
    <w:p w:rsidR="0036408C" w:rsidRDefault="0036408C">
      <w:pPr>
        <w:spacing w:line="312" w:lineRule="auto"/>
        <w:jc w:val="both"/>
        <w:rPr>
          <w:sz w:val="28"/>
          <w:szCs w:val="28"/>
        </w:rPr>
      </w:pPr>
    </w:p>
    <w:p w:rsidR="0036408C" w:rsidRDefault="0036408C">
      <w:pPr>
        <w:spacing w:line="312" w:lineRule="auto"/>
        <w:jc w:val="both"/>
        <w:rPr>
          <w:sz w:val="28"/>
          <w:szCs w:val="28"/>
        </w:rPr>
      </w:pPr>
    </w:p>
    <w:p w:rsidR="0036408C" w:rsidRDefault="003640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408C" w:rsidRDefault="0036408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6408C" w:rsidRDefault="0036408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6408C" w:rsidRDefault="0036408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6408C" w:rsidRDefault="0036408C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36408C" w:rsidRDefault="0036408C">
      <w:pPr>
        <w:shd w:val="clear" w:color="auto" w:fill="FFFFFF"/>
        <w:jc w:val="right"/>
      </w:pPr>
    </w:p>
    <w:sectPr w:rsidR="0036408C" w:rsidSect="0036408C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08C"/>
    <w:rsid w:val="000B450D"/>
    <w:rsid w:val="000E3655"/>
    <w:rsid w:val="0036408C"/>
    <w:rsid w:val="00B848A8"/>
    <w:rsid w:val="00B974F6"/>
    <w:rsid w:val="00D60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666"/>
    <w:pPr>
      <w:widowControl w:val="0"/>
      <w:suppressAutoHyphens/>
    </w:pPr>
    <w:rPr>
      <w:rFonts w:ascii="Arial" w:eastAsia="Times New Roman" w:hAnsi="Arial" w:cs="Arial"/>
      <w:kern w:val="2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99"/>
    <w:semiHidden/>
    <w:qFormat/>
    <w:rsid w:val="00213666"/>
    <w:rPr>
      <w:rFonts w:ascii="Arial" w:eastAsia="Times New Roman" w:hAnsi="Arial" w:cs="Arial"/>
      <w:kern w:val="2"/>
      <w:sz w:val="20"/>
      <w:szCs w:val="20"/>
      <w:lang w:eastAsia="zh-CN"/>
    </w:rPr>
  </w:style>
  <w:style w:type="character" w:customStyle="1" w:styleId="a4">
    <w:name w:val="Текст выноски Знак"/>
    <w:basedOn w:val="a0"/>
    <w:uiPriority w:val="99"/>
    <w:semiHidden/>
    <w:qFormat/>
    <w:rsid w:val="00213666"/>
    <w:rPr>
      <w:rFonts w:ascii="Tahoma" w:eastAsia="Times New Roman" w:hAnsi="Tahoma" w:cs="Tahoma"/>
      <w:kern w:val="2"/>
      <w:sz w:val="16"/>
      <w:szCs w:val="16"/>
      <w:lang w:eastAsia="zh-CN"/>
    </w:rPr>
  </w:style>
  <w:style w:type="character" w:customStyle="1" w:styleId="-">
    <w:name w:val="Интернет-ссылка"/>
    <w:rsid w:val="0036408C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rsid w:val="0036408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uiPriority w:val="99"/>
    <w:semiHidden/>
    <w:unhideWhenUsed/>
    <w:rsid w:val="00213666"/>
    <w:pPr>
      <w:spacing w:after="120"/>
    </w:pPr>
  </w:style>
  <w:style w:type="paragraph" w:styleId="a7">
    <w:name w:val="List"/>
    <w:basedOn w:val="a"/>
    <w:rsid w:val="00213666"/>
    <w:pPr>
      <w:spacing w:after="120"/>
    </w:pPr>
  </w:style>
  <w:style w:type="paragraph" w:customStyle="1" w:styleId="Caption">
    <w:name w:val="Caption"/>
    <w:basedOn w:val="a"/>
    <w:qFormat/>
    <w:rsid w:val="0036408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8">
    <w:name w:val="index heading"/>
    <w:basedOn w:val="a"/>
    <w:qFormat/>
    <w:rsid w:val="0036408C"/>
    <w:pPr>
      <w:suppressLineNumbers/>
    </w:pPr>
    <w:rPr>
      <w:rFonts w:cs="Lucida Sans"/>
    </w:rPr>
  </w:style>
  <w:style w:type="paragraph" w:styleId="a9">
    <w:name w:val="Balloon Text"/>
    <w:basedOn w:val="a"/>
    <w:uiPriority w:val="99"/>
    <w:semiHidden/>
    <w:unhideWhenUsed/>
    <w:qFormat/>
    <w:rsid w:val="00213666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6408C"/>
    <w:pPr>
      <w:ind w:left="89" w:firstLine="699"/>
      <w:jc w:val="both"/>
    </w:pPr>
    <w:rPr>
      <w:rFonts w:ascii="Times New Roman" w:hAnsi="Times New Roman" w:cs="Times New Roman"/>
      <w:lang w:eastAsia="en-US"/>
    </w:rPr>
  </w:style>
  <w:style w:type="paragraph" w:customStyle="1" w:styleId="HEADERTEXT">
    <w:name w:val=".HEADERTEXT"/>
    <w:qFormat/>
    <w:rsid w:val="0036408C"/>
    <w:pPr>
      <w:widowControl w:val="0"/>
    </w:pPr>
    <w:rPr>
      <w:rFonts w:ascii="Arial" w:eastAsia="Times New Roman" w:hAnsi="Arial" w:cs="Arial"/>
      <w:color w:val="2B4279"/>
      <w:szCs w:val="20"/>
      <w:lang w:eastAsia="ru-RU"/>
    </w:rPr>
  </w:style>
  <w:style w:type="paragraph" w:customStyle="1" w:styleId="FORMATTEXT">
    <w:name w:val=".FORMATTEXT"/>
    <w:qFormat/>
    <w:rsid w:val="0036408C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Default">
    <w:name w:val="Default"/>
    <w:qFormat/>
    <w:rsid w:val="0036408C"/>
    <w:rPr>
      <w:rFonts w:eastAsia="Times New Roman"/>
      <w:color w:val="000000"/>
      <w:sz w:val="24"/>
      <w:lang w:eastAsia="ru-RU"/>
    </w:rPr>
  </w:style>
  <w:style w:type="paragraph" w:customStyle="1" w:styleId="ConsPlusNormal">
    <w:name w:val="ConsPlusNormal"/>
    <w:qFormat/>
    <w:rsid w:val="0036408C"/>
    <w:pPr>
      <w:widowControl w:val="0"/>
    </w:pPr>
    <w:rPr>
      <w:rFonts w:asciiTheme="minorHAnsi" w:eastAsia="Times New Roman" w:hAnsiTheme="minorHAnsi" w:cs="Calibri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2025-08-12T11:10:00Z</cp:lastPrinted>
  <dcterms:created xsi:type="dcterms:W3CDTF">2025-06-16T09:54:00Z</dcterms:created>
  <dcterms:modified xsi:type="dcterms:W3CDTF">2025-08-18T07:41:00Z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