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EB" w:rsidRPr="008B7EEB" w:rsidRDefault="008B7EEB" w:rsidP="00573C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8B7EEB">
        <w:rPr>
          <w:rFonts w:ascii="Times New Roman" w:hAnsi="Times New Roman" w:cs="Times New Roman"/>
          <w:b/>
          <w:bCs/>
          <w:noProof/>
          <w:color w:val="000000"/>
          <w:spacing w:val="-6"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1D7" w:rsidRDefault="007D01D7" w:rsidP="00573C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</w:pPr>
      <w:r w:rsidRPr="00115D34"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A2279D" w:rsidRPr="00115D34" w:rsidRDefault="00A2279D" w:rsidP="00573C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D01D7" w:rsidRPr="00115D34" w:rsidRDefault="007D01D7" w:rsidP="00573C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5D34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7D01D7" w:rsidRPr="008B7EEB" w:rsidRDefault="007D01D7" w:rsidP="007D01D7">
      <w:pPr>
        <w:spacing w:after="12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01D7" w:rsidRPr="00115D34" w:rsidRDefault="00115D34" w:rsidP="007D01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504673" w:rsidRPr="00115D34">
        <w:rPr>
          <w:rFonts w:ascii="Times New Roman" w:hAnsi="Times New Roman" w:cs="Times New Roman"/>
          <w:b/>
          <w:sz w:val="24"/>
          <w:szCs w:val="24"/>
        </w:rPr>
        <w:t xml:space="preserve"> 19 мая 2026 </w:t>
      </w:r>
      <w:r w:rsidR="00A2279D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="00504673" w:rsidRPr="00115D34">
        <w:rPr>
          <w:rFonts w:ascii="Times New Roman" w:hAnsi="Times New Roman" w:cs="Times New Roman"/>
          <w:b/>
          <w:sz w:val="24"/>
          <w:szCs w:val="24"/>
        </w:rPr>
        <w:t>№ 255</w:t>
      </w:r>
    </w:p>
    <w:p w:rsidR="007D01D7" w:rsidRPr="008B7EEB" w:rsidRDefault="00504673" w:rsidP="007D0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01D7" w:rsidRPr="008B7EEB">
        <w:rPr>
          <w:rFonts w:ascii="Times New Roman" w:hAnsi="Times New Roman" w:cs="Times New Roman"/>
          <w:sz w:val="24"/>
          <w:szCs w:val="24"/>
        </w:rPr>
        <w:t>г.</w:t>
      </w:r>
      <w:r w:rsidR="00115D34">
        <w:rPr>
          <w:rFonts w:ascii="Times New Roman" w:hAnsi="Times New Roman" w:cs="Times New Roman"/>
          <w:sz w:val="24"/>
          <w:szCs w:val="24"/>
        </w:rPr>
        <w:t xml:space="preserve"> </w:t>
      </w:r>
      <w:r w:rsidR="007D01D7" w:rsidRPr="008B7EEB">
        <w:rPr>
          <w:rFonts w:ascii="Times New Roman" w:hAnsi="Times New Roman" w:cs="Times New Roman"/>
          <w:sz w:val="24"/>
          <w:szCs w:val="24"/>
        </w:rPr>
        <w:t>Новоржев</w:t>
      </w:r>
    </w:p>
    <w:p w:rsidR="00DC144B" w:rsidRDefault="00DC144B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5D34" w:rsidRPr="00115D34" w:rsidRDefault="00115D34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О создании межведомственной комиссии 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по проведению инвентаризации мелиоративных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 систем, расположенных на территории 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Псковской области и об утверждении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 Положения о межведомственной комиссии</w:t>
      </w:r>
    </w:p>
    <w:p w:rsidR="007D01D7" w:rsidRPr="00115D34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 по проведению инвентаризации мелиоративных систем</w:t>
      </w:r>
    </w:p>
    <w:p w:rsidR="007D01D7" w:rsidRDefault="007D01D7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5D34" w:rsidRPr="00115D34" w:rsidRDefault="00115D34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01D7" w:rsidRPr="00115D34" w:rsidRDefault="007D01D7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 xml:space="preserve">В соответствии со статьёй 16 Федерального закона от 10.01.1996 № 4-ФЗ «О мелиорации земель» и Протоколом рабочего совещания по инвентаризации мелиоративных систем на территории Псковской области и вовлечении их в хозяйственный оборот от 05.05.2026 №СХ/-5016, Администрация Новоржевского муниципального округа </w:t>
      </w:r>
      <w:r w:rsidRPr="00115D34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115D34">
        <w:rPr>
          <w:rFonts w:ascii="Times New Roman" w:hAnsi="Times New Roman" w:cs="Times New Roman"/>
          <w:sz w:val="26"/>
          <w:szCs w:val="26"/>
        </w:rPr>
        <w:t>:</w:t>
      </w:r>
    </w:p>
    <w:p w:rsidR="007D01D7" w:rsidRPr="00115D34" w:rsidRDefault="007D01D7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1.</w:t>
      </w:r>
      <w:r w:rsidR="001C7FF2" w:rsidRPr="00115D34">
        <w:rPr>
          <w:rFonts w:ascii="Times New Roman" w:hAnsi="Times New Roman" w:cs="Times New Roman"/>
          <w:sz w:val="26"/>
          <w:szCs w:val="26"/>
        </w:rPr>
        <w:t> </w:t>
      </w:r>
      <w:r w:rsidRPr="00115D34">
        <w:rPr>
          <w:rFonts w:ascii="Times New Roman" w:hAnsi="Times New Roman" w:cs="Times New Roman"/>
          <w:sz w:val="26"/>
          <w:szCs w:val="26"/>
        </w:rPr>
        <w:t>Создать межведомственную комиссию по проведению инвентаризации мелиоративных систем, расположенных на территории Новоржевского муниципального округа Псковской области и утвердить её сост</w:t>
      </w:r>
      <w:r w:rsidR="00BD38B9" w:rsidRPr="00115D34">
        <w:rPr>
          <w:rFonts w:ascii="Times New Roman" w:hAnsi="Times New Roman" w:cs="Times New Roman"/>
          <w:sz w:val="26"/>
          <w:szCs w:val="26"/>
        </w:rPr>
        <w:t xml:space="preserve">ав согласно приложению </w:t>
      </w:r>
      <w:r w:rsidRPr="00115D34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7D01D7" w:rsidRPr="00115D34" w:rsidRDefault="007D01D7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2.</w:t>
      </w:r>
      <w:r w:rsidR="00A2279D">
        <w:rPr>
          <w:rFonts w:ascii="Times New Roman" w:hAnsi="Times New Roman" w:cs="Times New Roman"/>
          <w:sz w:val="26"/>
          <w:szCs w:val="26"/>
        </w:rPr>
        <w:t xml:space="preserve"> </w:t>
      </w:r>
      <w:r w:rsidRPr="00115D34">
        <w:rPr>
          <w:rFonts w:ascii="Times New Roman" w:hAnsi="Times New Roman" w:cs="Times New Roman"/>
          <w:sz w:val="26"/>
          <w:szCs w:val="26"/>
        </w:rPr>
        <w:t>Утвердить Положение о межведомственной комиссии по проведению инвентаризации мелиоративных систем, расположенных на территории Новоржевского муниципального округа Псковской области</w:t>
      </w:r>
      <w:r w:rsidR="001C7FF2" w:rsidRPr="00115D34">
        <w:rPr>
          <w:rFonts w:ascii="Times New Roman" w:hAnsi="Times New Roman" w:cs="Times New Roman"/>
          <w:sz w:val="26"/>
          <w:szCs w:val="26"/>
        </w:rPr>
        <w:t xml:space="preserve"> согласно приложени</w:t>
      </w:r>
      <w:r w:rsidR="00BD38B9" w:rsidRPr="00115D34">
        <w:rPr>
          <w:rFonts w:ascii="Times New Roman" w:hAnsi="Times New Roman" w:cs="Times New Roman"/>
          <w:sz w:val="26"/>
          <w:szCs w:val="26"/>
        </w:rPr>
        <w:t xml:space="preserve">ю </w:t>
      </w:r>
      <w:r w:rsidR="001C7FF2" w:rsidRPr="00115D3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Pr="00115D34">
        <w:rPr>
          <w:rFonts w:ascii="Times New Roman" w:hAnsi="Times New Roman" w:cs="Times New Roman"/>
          <w:sz w:val="26"/>
          <w:szCs w:val="26"/>
        </w:rPr>
        <w:t>.</w:t>
      </w:r>
    </w:p>
    <w:p w:rsidR="001C7FF2" w:rsidRPr="00115D34" w:rsidRDefault="001C7FF2" w:rsidP="00115D34">
      <w:pPr>
        <w:pStyle w:val="ConsPlusNormal"/>
        <w:ind w:firstLine="709"/>
        <w:contextualSpacing/>
        <w:jc w:val="both"/>
        <w:rPr>
          <w:sz w:val="26"/>
          <w:szCs w:val="26"/>
        </w:rPr>
      </w:pPr>
      <w:r w:rsidRPr="00115D34">
        <w:rPr>
          <w:sz w:val="26"/>
          <w:szCs w:val="26"/>
        </w:rPr>
        <w:t>3. Настоящее постановление вступает в силу с момента официального опубликования.</w:t>
      </w:r>
    </w:p>
    <w:p w:rsidR="001C7FF2" w:rsidRPr="00115D34" w:rsidRDefault="001C7FF2" w:rsidP="00115D34">
      <w:pPr>
        <w:pStyle w:val="ConsPlusNormal"/>
        <w:ind w:firstLine="709"/>
        <w:contextualSpacing/>
        <w:jc w:val="both"/>
        <w:rPr>
          <w:sz w:val="26"/>
          <w:szCs w:val="26"/>
        </w:rPr>
      </w:pPr>
      <w:r w:rsidRPr="00115D34">
        <w:rPr>
          <w:sz w:val="26"/>
          <w:szCs w:val="26"/>
        </w:rPr>
        <w:t>4. 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 gosuslugi.ru);</w:t>
      </w:r>
    </w:p>
    <w:p w:rsidR="001C7FF2" w:rsidRPr="00115D34" w:rsidRDefault="001C7FF2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5. Контроль за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8B7EEB" w:rsidRPr="00115D34" w:rsidRDefault="008B7EEB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B7EEB" w:rsidRPr="00115D34" w:rsidRDefault="008B7EEB" w:rsidP="00115D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C7FF2" w:rsidRPr="00115D34" w:rsidRDefault="008B7EEB" w:rsidP="00115D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5D34">
        <w:rPr>
          <w:rFonts w:ascii="Times New Roman" w:hAnsi="Times New Roman" w:cs="Times New Roman"/>
          <w:sz w:val="26"/>
          <w:szCs w:val="26"/>
        </w:rPr>
        <w:t>Глава</w:t>
      </w:r>
      <w:r w:rsidR="001C7FF2" w:rsidRPr="00115D34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               </w:t>
      </w:r>
      <w:r w:rsidR="00115D3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15D34">
        <w:rPr>
          <w:rFonts w:ascii="Times New Roman" w:hAnsi="Times New Roman" w:cs="Times New Roman"/>
          <w:sz w:val="26"/>
          <w:szCs w:val="26"/>
        </w:rPr>
        <w:t xml:space="preserve">         Л.М.</w:t>
      </w:r>
      <w:r w:rsidR="00115D34">
        <w:rPr>
          <w:rFonts w:ascii="Times New Roman" w:hAnsi="Times New Roman" w:cs="Times New Roman"/>
          <w:sz w:val="26"/>
          <w:szCs w:val="26"/>
        </w:rPr>
        <w:t xml:space="preserve"> </w:t>
      </w:r>
      <w:r w:rsidRPr="00115D34">
        <w:rPr>
          <w:rFonts w:ascii="Times New Roman" w:hAnsi="Times New Roman" w:cs="Times New Roman"/>
          <w:sz w:val="26"/>
          <w:szCs w:val="26"/>
        </w:rPr>
        <w:t>Трифонова</w:t>
      </w:r>
    </w:p>
    <w:p w:rsidR="00AB0CA3" w:rsidRDefault="0005594F" w:rsidP="0005594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B0CA3" w:rsidRDefault="0005594F" w:rsidP="00AB0CA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AB0CA3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5594F" w:rsidRPr="008B7EEB" w:rsidRDefault="0005594F" w:rsidP="00AB0CA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AB0CA3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05594F" w:rsidRPr="008B7EEB" w:rsidRDefault="00AB0CA3" w:rsidP="000559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19.05.2026 </w:t>
      </w:r>
      <w:r w:rsidR="00504673">
        <w:rPr>
          <w:rFonts w:ascii="Times New Roman" w:hAnsi="Times New Roman" w:cs="Times New Roman"/>
          <w:sz w:val="24"/>
          <w:szCs w:val="24"/>
        </w:rPr>
        <w:t>№ 255</w:t>
      </w:r>
    </w:p>
    <w:p w:rsidR="0005594F" w:rsidRPr="008B7EEB" w:rsidRDefault="0005594F" w:rsidP="000559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5594F" w:rsidRPr="008B7EEB" w:rsidRDefault="0005594F" w:rsidP="0005594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5594F" w:rsidRPr="00AB0CA3" w:rsidRDefault="0005594F" w:rsidP="00055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Состав</w:t>
      </w:r>
    </w:p>
    <w:p w:rsidR="0005594F" w:rsidRPr="00AB0CA3" w:rsidRDefault="0005594F" w:rsidP="00055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межведомственной комиссии по проведению инвентаризации мелиоративных систем, расположенных на территории Новоржевского муниципального округа Псковской области</w:t>
      </w:r>
    </w:p>
    <w:p w:rsidR="0005594F" w:rsidRPr="00AB0CA3" w:rsidRDefault="0005594F" w:rsidP="00055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94F" w:rsidRPr="00AB0CA3" w:rsidRDefault="00A2279D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594F" w:rsidRPr="00AB0CA3">
        <w:rPr>
          <w:rFonts w:ascii="Times New Roman" w:hAnsi="Times New Roman" w:cs="Times New Roman"/>
          <w:sz w:val="28"/>
          <w:szCs w:val="28"/>
        </w:rPr>
        <w:t xml:space="preserve">Трифонова Любовь Мироновна – Глава Новоржевского муниципального округа, </w:t>
      </w:r>
      <w:r w:rsidR="0005594F" w:rsidRPr="00AB0CA3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="0005594F" w:rsidRPr="00AB0CA3">
        <w:rPr>
          <w:rFonts w:ascii="Times New Roman" w:hAnsi="Times New Roman" w:cs="Times New Roman"/>
          <w:sz w:val="28"/>
          <w:szCs w:val="28"/>
        </w:rPr>
        <w:t>;</w:t>
      </w:r>
    </w:p>
    <w:p w:rsidR="0005594F" w:rsidRPr="00AB0CA3" w:rsidRDefault="0005594F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 xml:space="preserve">- Васильева Ольга Александровна – начальник Управления по работе с территориями в Администрации Новоржевского муниципального округа, </w:t>
      </w:r>
      <w:r w:rsidRPr="00AB0CA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</w:t>
      </w:r>
      <w:r w:rsidRPr="00AB0CA3">
        <w:rPr>
          <w:rFonts w:ascii="Times New Roman" w:hAnsi="Times New Roman" w:cs="Times New Roman"/>
          <w:sz w:val="28"/>
          <w:szCs w:val="28"/>
        </w:rPr>
        <w:t>;</w:t>
      </w:r>
    </w:p>
    <w:p w:rsidR="0005594F" w:rsidRPr="00AB0CA3" w:rsidRDefault="0005594F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 xml:space="preserve">- </w:t>
      </w:r>
      <w:r w:rsidR="00AF0C33" w:rsidRPr="00AB0CA3">
        <w:rPr>
          <w:rFonts w:ascii="Times New Roman" w:hAnsi="Times New Roman" w:cs="Times New Roman"/>
          <w:sz w:val="28"/>
          <w:szCs w:val="28"/>
        </w:rPr>
        <w:t>Михайлова Татьяна Александровна</w:t>
      </w:r>
      <w:r w:rsidRPr="00AB0CA3">
        <w:rPr>
          <w:rFonts w:ascii="Times New Roman" w:hAnsi="Times New Roman" w:cs="Times New Roman"/>
          <w:sz w:val="28"/>
          <w:szCs w:val="28"/>
        </w:rPr>
        <w:t xml:space="preserve"> – </w:t>
      </w:r>
      <w:r w:rsidR="00AF0C33" w:rsidRPr="00AB0CA3">
        <w:rPr>
          <w:rFonts w:ascii="Times New Roman" w:hAnsi="Times New Roman" w:cs="Times New Roman"/>
          <w:sz w:val="28"/>
          <w:szCs w:val="28"/>
        </w:rPr>
        <w:t>консультант</w:t>
      </w:r>
      <w:r w:rsidRPr="00AB0CA3">
        <w:rPr>
          <w:rFonts w:ascii="Times New Roman" w:hAnsi="Times New Roman" w:cs="Times New Roman"/>
          <w:sz w:val="28"/>
          <w:szCs w:val="28"/>
        </w:rPr>
        <w:t xml:space="preserve"> отдела экономики, инвестиций и сельского хозяйства Администрации Новоржевского муниципального округа,</w:t>
      </w:r>
      <w:r w:rsidR="00AF0C33" w:rsidRPr="00AB0CA3">
        <w:rPr>
          <w:rFonts w:ascii="Times New Roman" w:hAnsi="Times New Roman" w:cs="Times New Roman"/>
          <w:sz w:val="28"/>
          <w:szCs w:val="28"/>
        </w:rPr>
        <w:t xml:space="preserve"> секретарь комиссии.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CA3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B0CA3">
        <w:rPr>
          <w:rFonts w:ascii="Times New Roman" w:hAnsi="Times New Roman" w:cs="Times New Roman"/>
          <w:sz w:val="28"/>
          <w:szCs w:val="28"/>
        </w:rPr>
        <w:t>Евдокимова Татьяна Ивановна - и.о. начальника отдела имущественных, земельных отношений и муниципального контроля Администрации Новоржевского района;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- Афанасьев Вадим Григорьевич – Председатель СПК «Жадрицы»;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-</w:t>
      </w:r>
      <w:r w:rsidR="00B93CA8" w:rsidRPr="00AB0CA3">
        <w:rPr>
          <w:rFonts w:ascii="Times New Roman" w:hAnsi="Times New Roman" w:cs="Times New Roman"/>
          <w:sz w:val="28"/>
          <w:szCs w:val="28"/>
        </w:rPr>
        <w:t xml:space="preserve"> Вяткин Григорий Владимирович- заместитель начальника отдела растениеводства, земельных отношений и механизации Министерства сельского хозяйства Псковской области;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-</w:t>
      </w:r>
      <w:r w:rsidR="00573C1D">
        <w:rPr>
          <w:rFonts w:ascii="Times New Roman" w:hAnsi="Times New Roman" w:cs="Times New Roman"/>
          <w:sz w:val="28"/>
          <w:szCs w:val="28"/>
        </w:rPr>
        <w:t xml:space="preserve"> </w:t>
      </w:r>
      <w:r w:rsidR="00B93CA8" w:rsidRPr="00AB0CA3">
        <w:rPr>
          <w:rFonts w:ascii="Times New Roman" w:hAnsi="Times New Roman" w:cs="Times New Roman"/>
          <w:sz w:val="28"/>
          <w:szCs w:val="28"/>
        </w:rPr>
        <w:t>Иванов Валерий Викторович- начальник Островского межмуниципального отдела Управления Росреестра по Псковской области;</w:t>
      </w:r>
    </w:p>
    <w:p w:rsidR="00AF0C33" w:rsidRPr="00AB0CA3" w:rsidRDefault="00AF0C33" w:rsidP="0005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-</w:t>
      </w:r>
      <w:r w:rsidR="00573C1D">
        <w:rPr>
          <w:rFonts w:ascii="Times New Roman" w:hAnsi="Times New Roman" w:cs="Times New Roman"/>
          <w:sz w:val="28"/>
          <w:szCs w:val="28"/>
        </w:rPr>
        <w:t xml:space="preserve"> </w:t>
      </w:r>
      <w:r w:rsidR="00B93CA8" w:rsidRPr="00AB0CA3">
        <w:rPr>
          <w:rFonts w:ascii="Times New Roman" w:hAnsi="Times New Roman" w:cs="Times New Roman"/>
          <w:sz w:val="28"/>
          <w:szCs w:val="28"/>
        </w:rPr>
        <w:t>Андросов Александр Сергеевич- заместитель директора Псковского филиала ФГБУ «Управление «Севзапмелиоводхоз»</w:t>
      </w:r>
      <w:r w:rsidR="0053442C" w:rsidRPr="00AB0CA3">
        <w:rPr>
          <w:rFonts w:ascii="Times New Roman" w:hAnsi="Times New Roman" w:cs="Times New Roman"/>
          <w:sz w:val="28"/>
          <w:szCs w:val="28"/>
        </w:rPr>
        <w:t>.</w:t>
      </w:r>
    </w:p>
    <w:p w:rsidR="00115D34" w:rsidRDefault="00115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5D34" w:rsidRDefault="00AF0C33" w:rsidP="00AF0C3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115D34" w:rsidRDefault="00AF0C33" w:rsidP="00115D3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F0C33" w:rsidRPr="008B7EEB" w:rsidRDefault="00AF0C33" w:rsidP="00115D3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EE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F0C33" w:rsidRPr="008B7EEB" w:rsidRDefault="00115D34" w:rsidP="00AF0C3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04673">
        <w:rPr>
          <w:rFonts w:ascii="Times New Roman" w:hAnsi="Times New Roman" w:cs="Times New Roman"/>
          <w:sz w:val="24"/>
          <w:szCs w:val="24"/>
        </w:rPr>
        <w:t>19.05.2026 № 255</w:t>
      </w:r>
    </w:p>
    <w:p w:rsidR="00AF0C33" w:rsidRPr="008B7EEB" w:rsidRDefault="00AF0C33" w:rsidP="00AF0C3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F0C33" w:rsidRPr="00AB0CA3" w:rsidRDefault="00AF0C33" w:rsidP="00A22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Положение</w:t>
      </w:r>
    </w:p>
    <w:p w:rsidR="00AF0C33" w:rsidRPr="00AB0CA3" w:rsidRDefault="00AF0C33" w:rsidP="00A22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о межведомственной комиссии по проведению инвентаризации мелиоративных систем, расположенных на территории Новоржевского муниципального округа Псковской области</w:t>
      </w:r>
    </w:p>
    <w:p w:rsidR="00AF0C33" w:rsidRPr="00AB0CA3" w:rsidRDefault="00AF0C33" w:rsidP="00A22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1.1. Межведомственная комиссия по проведению инвентаризации мелиоративных систем, расположенных на территории Новоржевского муниципального округа Псковской области (далее - Комиссия) является постоянно действующим коллегиальным органом, образованным в целях проведения инвентаризации и оценки состояния мелиоративных систем на территории Новоржевского</w:t>
      </w:r>
      <w:r w:rsidRPr="00AB0CA3"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 w:rsidRPr="00AB0CA3">
        <w:rPr>
          <w:rFonts w:ascii="Times New Roman" w:hAnsi="Times New Roman" w:cs="Times New Roman"/>
          <w:sz w:val="28"/>
          <w:szCs w:val="28"/>
        </w:rPr>
        <w:t>муниципального округа Псковской области.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законами и иными нормативными правовыми актами Российской Федерации, Псковской области и настоящим Положением.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2. Основные задачи Комиссии: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2.1. Обеспечение проведения инвентаризации мелиоративных систем, расположенных на территории Новоржевского муниципального округа Псковской области.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2.2. Рассмотрение результатов инвентаризации мелиоративных систем на территории округа и выработки предложений по дальнейшему использованию мелиоративных систем (их частей), мелиорированных земель, в том числе их списания, на территории Одноименного муниципального округа.</w:t>
      </w:r>
    </w:p>
    <w:p w:rsidR="00AF0C33" w:rsidRPr="00AB0CA3" w:rsidRDefault="00AF0C33" w:rsidP="00A2279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 xml:space="preserve">3. Полномочия Комиссии: 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3.1. Запрашивать в установленном порядке у территориальных федеральных органов исполнительной власти, органов исполнительной власти области, органов местного самоуправления, организаций документы, связанные с получением сведений о количестве, качественном состоянии мелиорированных земель и техническом состоянии мелиоративных систем, расположенных на территории Новоржевского</w:t>
      </w:r>
      <w:r w:rsidRPr="00AB0CA3"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 w:rsidRPr="00AB0CA3">
        <w:rPr>
          <w:rFonts w:ascii="Times New Roman" w:hAnsi="Times New Roman" w:cs="Times New Roman"/>
          <w:sz w:val="28"/>
          <w:szCs w:val="28"/>
        </w:rPr>
        <w:t xml:space="preserve"> муниципального округа Псковской области, распределении их по собственникам, владельцам, пользователям и другие необходимые данные.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3.2. Принимать участие в выездных осмотрах мелиоративных систем, расположенных на территории Новоржевского муниципального округа Псковской области.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3.3. Приглашать экспертов и специалистов для анализа информации, получения консультаций, проведения экспертиз.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 Порядок организации деятельности Комиссии: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 xml:space="preserve">4.1. Заседания Комиссии проводятся по мере необходимости. 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lastRenderedPageBreak/>
        <w:t>4.2. Работой Комиссии руководит председатель, который планирует деятельность, ведет заседания, дает поручения членам Комиссии. В период отсутствия председателя работой Комиссии руководит заместитель председателя Комиссии.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4.3. Секретарь Комиссии: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4.3.1. Извещает членов Комиссии о дате заседаний.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4.3.2. Готовит повестки заседаний Комиссии, обеспечивает ведение протокола заседаний.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4.3.3. Организует документооборот, контроль за выполнением решений Комиссии, поручений председателя Комиссии.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4.3.4. Организует участие в заседаниях Комиссии приглашенных экспертов и представителей организаций, деятельность которых связана с рассматриваемыми вопросами.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4.5. Состав Комиссии считается правомочным при участии в заседании не менее 1/2 от числа постоянных членов Комиссии.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4.6. Решения Комиссии принимаются простым большинством голосов присутствующих на заседании членов Комиссии.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4.7. При равенстве голосов решающим является голос председателя Комиссии.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4.8. Заседания Комиссии и принятые на них решения оформляются протоколом. Протоколы заседаний Комиссии подписываются председателем Комиссии, а также секретарем.</w:t>
      </w:r>
    </w:p>
    <w:p w:rsidR="00AF0C33" w:rsidRPr="00AB0CA3" w:rsidRDefault="00AF0C33" w:rsidP="00A2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A3">
        <w:rPr>
          <w:rFonts w:ascii="Times New Roman" w:hAnsi="Times New Roman" w:cs="Times New Roman"/>
          <w:sz w:val="28"/>
          <w:szCs w:val="28"/>
        </w:rPr>
        <w:t>4.9. Копии протоколов и иная информация о деятельности Комиссии доводятся до сведения ее членов и других заинтересованных лиц.</w:t>
      </w:r>
    </w:p>
    <w:p w:rsidR="00AF0C33" w:rsidRPr="008B7EEB" w:rsidRDefault="00AF0C33" w:rsidP="00AF0C33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sectPr w:rsidR="00AF0C33" w:rsidRPr="008B7EE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01D7"/>
    <w:rsid w:val="0005594F"/>
    <w:rsid w:val="00115D34"/>
    <w:rsid w:val="001C7FF2"/>
    <w:rsid w:val="004F6ABD"/>
    <w:rsid w:val="00504673"/>
    <w:rsid w:val="0053442C"/>
    <w:rsid w:val="00573C1D"/>
    <w:rsid w:val="007D01D7"/>
    <w:rsid w:val="008B7EEB"/>
    <w:rsid w:val="00905F09"/>
    <w:rsid w:val="009B068E"/>
    <w:rsid w:val="009F57A7"/>
    <w:rsid w:val="00A2279D"/>
    <w:rsid w:val="00AA380E"/>
    <w:rsid w:val="00AB0CA3"/>
    <w:rsid w:val="00AF0C33"/>
    <w:rsid w:val="00B93CA8"/>
    <w:rsid w:val="00BD38B9"/>
    <w:rsid w:val="00DC144B"/>
    <w:rsid w:val="00E24410"/>
    <w:rsid w:val="00F34CF6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D7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1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C7FF2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styleId="a5">
    <w:name w:val="No Spacing"/>
    <w:uiPriority w:val="1"/>
    <w:qFormat/>
    <w:rsid w:val="008B7EEB"/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2026-05-18T07:30:00Z</cp:lastPrinted>
  <dcterms:created xsi:type="dcterms:W3CDTF">2026-05-14T06:14:00Z</dcterms:created>
  <dcterms:modified xsi:type="dcterms:W3CDTF">2026-05-22T09:37:00Z</dcterms:modified>
</cp:coreProperties>
</file>