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D2" w:rsidRDefault="000162D2" w:rsidP="000162D2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sz w:val="32"/>
          <w:szCs w:val="32"/>
        </w:rPr>
      </w:pPr>
      <w:r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624840" cy="784860"/>
            <wp:effectExtent l="19050" t="0" r="381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D34" w:rsidRPr="00383D82" w:rsidRDefault="00AA3D34" w:rsidP="00AA3D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3D8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Администрация  Новоржевского  района</w:t>
      </w:r>
    </w:p>
    <w:p w:rsidR="00AA3D34" w:rsidRPr="00383D82" w:rsidRDefault="00AA3D34" w:rsidP="00AA3D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3D82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Псковской области</w:t>
      </w:r>
    </w:p>
    <w:p w:rsidR="00AA3D34" w:rsidRPr="00383D82" w:rsidRDefault="00AA3D34" w:rsidP="00AA3D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A3D34" w:rsidRPr="00383D82" w:rsidRDefault="00AA3D34" w:rsidP="00AA3D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3D82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AA3D34" w:rsidRPr="00E81B13" w:rsidRDefault="00AA3D34" w:rsidP="00AA3D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AA3D34" w:rsidRPr="00AA3D34" w:rsidRDefault="00AA3D34" w:rsidP="00AA3D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34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</w:p>
    <w:p w:rsidR="00AA3D34" w:rsidRPr="00383D82" w:rsidRDefault="00912CFF" w:rsidP="00AA3D34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D8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="00AA3D34" w:rsidRPr="00383D8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т</w:t>
      </w:r>
      <w:r w:rsidR="00383D82" w:rsidRPr="00383D8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 26 июля 2022  года</w:t>
      </w:r>
      <w:r w:rsidRPr="00383D8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  </w:t>
      </w:r>
      <w:r w:rsidR="00AA3D34" w:rsidRPr="00383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Pr="00383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104</w:t>
      </w:r>
    </w:p>
    <w:p w:rsidR="00AA3D34" w:rsidRPr="00383D82" w:rsidRDefault="00383D82" w:rsidP="00AA3D34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AA3D34" w:rsidRPr="00383D82">
        <w:rPr>
          <w:rFonts w:ascii="Times New Roman" w:hAnsi="Times New Roman" w:cs="Times New Roman"/>
          <w:color w:val="000000"/>
          <w:sz w:val="24"/>
          <w:szCs w:val="24"/>
        </w:rPr>
        <w:t xml:space="preserve">    г. Новоржев</w:t>
      </w:r>
    </w:p>
    <w:p w:rsidR="00AA3D34" w:rsidRDefault="00AA3D34" w:rsidP="00383D8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A3D34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561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постановление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Новоржевского района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12 апреля 2012 года №30 «Об утверждении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Положения о комиссии по соблюдению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к служебному поведению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служащих Администрации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Новоржевского района и урегулированию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конфликта интересов»</w:t>
      </w: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61A" w:rsidRDefault="00EA561A" w:rsidP="00EA561A">
      <w:pPr>
        <w:shd w:val="clear" w:color="auto" w:fill="FFFFFF"/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соответствии со статьей 14 Федерального закона от 2 марта 2007 года №25-ФЗ «О муниципальной службе в Российской Федерации» Администрация Новоржевского района 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приложение к постановлению Администрации Новоржевского района от 12.04.2012г №30 «Об утверждении Положения о комиссии по соблюдению требований к служебному поведению муниципальных служащих Администрации Новоржевского района и урегулированию конфликта интересов» внести следующие изменения: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Пункт 2.2. а) изложить в следующей редакции: «2.2. а)</w:t>
      </w:r>
      <w:r w:rsidR="000F2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района, заместитель Главы Администрации района, муниципальные служа</w:t>
      </w:r>
      <w:r w:rsidR="000F2A3C">
        <w:rPr>
          <w:rFonts w:ascii="Times New Roman" w:hAnsi="Times New Roman" w:cs="Times New Roman"/>
          <w:color w:val="000000"/>
          <w:sz w:val="28"/>
          <w:szCs w:val="28"/>
        </w:rPr>
        <w:t>щие (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по вопросам кадров и правового обеспечения, руководитель отдела, где муниципальный служащий,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службы)»</w:t>
      </w:r>
      <w:r w:rsidR="000F2A3C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 б) «представитель образов</w:t>
      </w:r>
      <w:r w:rsidR="000F2A3C">
        <w:rPr>
          <w:rFonts w:ascii="Times New Roman" w:hAnsi="Times New Roman" w:cs="Times New Roman"/>
          <w:color w:val="000000"/>
          <w:sz w:val="28"/>
          <w:szCs w:val="28"/>
        </w:rPr>
        <w:t>ательного учреждения» исключить;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1.3. Пункт 2.4. изложить в следующей редакции «2.4. Комиссия состоит из председателя,  заместителя председателя, секретаря и членов комиссии. Все члены комиссии при принятии ре</w:t>
      </w:r>
      <w:r w:rsidR="000F2A3C">
        <w:rPr>
          <w:rFonts w:ascii="Times New Roman" w:hAnsi="Times New Roman" w:cs="Times New Roman"/>
          <w:color w:val="000000"/>
          <w:sz w:val="28"/>
          <w:szCs w:val="28"/>
        </w:rPr>
        <w:t>шений обладают равными правами»;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2.5. изложить в следующей редакции «2.5. Председателем комиссии являе</w:t>
      </w:r>
      <w:r w:rsidR="000F2A3C">
        <w:rPr>
          <w:rFonts w:ascii="Times New Roman" w:hAnsi="Times New Roman" w:cs="Times New Roman"/>
          <w:color w:val="000000"/>
          <w:sz w:val="28"/>
          <w:szCs w:val="28"/>
        </w:rPr>
        <w:t>тся Глава Новоржевского района»;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В пункте 4.19 второй абзац изложить в следующей редакции «Организационно-техническое и документационное обеспечение деятельности комиссии возлагается на отдел кадрового и правового обеспечения Администрации Новоржевского района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момента официального опубликования, подлежит размещению на официальном сайте Администрации района.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61A" w:rsidRDefault="00EA561A" w:rsidP="00383D82">
      <w:pPr>
        <w:shd w:val="clear" w:color="auto" w:fill="FFFFFF"/>
        <w:spacing w:after="0" w:line="240" w:lineRule="auto"/>
        <w:ind w:left="11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Новоржевского района                                   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С.О.</w:t>
      </w:r>
      <w:r w:rsidR="00383D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Пугачева</w:t>
      </w:r>
    </w:p>
    <w:p w:rsidR="00EA561A" w:rsidRDefault="00EA561A" w:rsidP="00EA561A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6764" w:rsidRDefault="00386764"/>
    <w:sectPr w:rsidR="00386764" w:rsidSect="00AF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E92"/>
    <w:multiLevelType w:val="hybridMultilevel"/>
    <w:tmpl w:val="7714CD70"/>
    <w:lvl w:ilvl="0" w:tplc="4074120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D34"/>
    <w:rsid w:val="000162D2"/>
    <w:rsid w:val="000F2A3C"/>
    <w:rsid w:val="001436C1"/>
    <w:rsid w:val="00153B9A"/>
    <w:rsid w:val="00383D82"/>
    <w:rsid w:val="00386764"/>
    <w:rsid w:val="00871BA4"/>
    <w:rsid w:val="00893283"/>
    <w:rsid w:val="00912CFF"/>
    <w:rsid w:val="00AA3D34"/>
    <w:rsid w:val="00AF4CC4"/>
    <w:rsid w:val="00B00B81"/>
    <w:rsid w:val="00E81B13"/>
    <w:rsid w:val="00EA561A"/>
    <w:rsid w:val="00EB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D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5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0178-925F-49D1-A8D9-B91FFAE0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Кочнева МВ</cp:lastModifiedBy>
  <cp:revision>8</cp:revision>
  <cp:lastPrinted>2022-07-25T12:21:00Z</cp:lastPrinted>
  <dcterms:created xsi:type="dcterms:W3CDTF">2022-04-06T14:01:00Z</dcterms:created>
  <dcterms:modified xsi:type="dcterms:W3CDTF">2022-08-03T12:27:00Z</dcterms:modified>
</cp:coreProperties>
</file>